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D3E8F" w14:textId="77777777" w:rsidR="00B72508" w:rsidRPr="00D46933" w:rsidRDefault="00B72508" w:rsidP="00B72508">
      <w:pPr>
        <w:rPr>
          <w:rFonts w:ascii="Bradley Hand Bold" w:hAnsi="Bradley Hand Bold" w:cs="Didot"/>
          <w:b/>
          <w:sz w:val="36"/>
          <w:szCs w:val="36"/>
        </w:rPr>
      </w:pPr>
      <w:r w:rsidRPr="00D46933">
        <w:rPr>
          <w:rFonts w:ascii="Bradley Hand Bold" w:hAnsi="Bradley Hand Bold" w:cs="Didot"/>
          <w:b/>
          <w:sz w:val="36"/>
          <w:szCs w:val="36"/>
        </w:rPr>
        <w:t>A Naked-eye Guide to the Night Sky</w:t>
      </w:r>
    </w:p>
    <w:p w14:paraId="19A5D296" w14:textId="77777777" w:rsidR="00B72508" w:rsidRPr="00D46933" w:rsidRDefault="00B72508" w:rsidP="00B72508">
      <w:pPr>
        <w:rPr>
          <w:rFonts w:ascii="Bradley Hand Bold" w:hAnsi="Bradley Hand Bold" w:cs="Didot"/>
          <w:b/>
          <w:sz w:val="28"/>
          <w:szCs w:val="28"/>
        </w:rPr>
      </w:pPr>
      <w:r w:rsidRPr="00D46933">
        <w:rPr>
          <w:rFonts w:ascii="Bradley Hand Bold" w:hAnsi="Bradley Hand Bold" w:cs="Didot"/>
          <w:b/>
          <w:sz w:val="28"/>
          <w:szCs w:val="28"/>
        </w:rPr>
        <w:t>Time in the Hand of the Queen</w:t>
      </w:r>
    </w:p>
    <w:p w14:paraId="098C87C8" w14:textId="77777777" w:rsidR="00B72508" w:rsidRDefault="00B72508" w:rsidP="00B72508">
      <w:pPr>
        <w:jc w:val="both"/>
        <w:rPr>
          <w:rFonts w:ascii="Bradley Hand Bold" w:hAnsi="Bradley Hand Bold" w:cs="Didot"/>
          <w:b/>
          <w:sz w:val="32"/>
          <w:szCs w:val="32"/>
        </w:rPr>
      </w:pPr>
    </w:p>
    <w:p w14:paraId="6F41BB7A" w14:textId="77777777" w:rsidR="00B72508" w:rsidRPr="00B8539B" w:rsidRDefault="00B72508" w:rsidP="00B72508">
      <w:pPr>
        <w:ind w:left="180"/>
        <w:jc w:val="both"/>
        <w:rPr>
          <w:rFonts w:ascii="Bradley Hand Bold" w:hAnsi="Bradley Hand Bold" w:cs="Didot"/>
          <w:b/>
          <w:sz w:val="32"/>
          <w:szCs w:val="32"/>
        </w:rPr>
      </w:pPr>
      <w:r>
        <w:rPr>
          <w:rFonts w:ascii="Bradley Hand Bold" w:hAnsi="Bradley Hand Bold" w:cs="Didot"/>
          <w:b/>
          <w:sz w:val="32"/>
          <w:szCs w:val="32"/>
        </w:rPr>
        <w:t xml:space="preserve">       </w:t>
      </w:r>
      <w:r>
        <w:rPr>
          <w:rFonts w:ascii="Bradley Hand Bold" w:hAnsi="Bradley Hand Bold" w:cs="Didot"/>
          <w:b/>
          <w:noProof/>
          <w:sz w:val="32"/>
          <w:szCs w:val="32"/>
        </w:rPr>
        <w:drawing>
          <wp:inline distT="0" distB="0" distL="0" distR="0" wp14:anchorId="42668BA8" wp14:editId="73088784">
            <wp:extent cx="4290012" cy="3414183"/>
            <wp:effectExtent l="0" t="0" r="3175" b="0"/>
            <wp:docPr id="4" name="Picture 3" descr="Untitled:Users:m:Pictures:Photos Library.photoslibrary:resources:proxies:derivatives:12:00:12c5:RSs5VTsyTEaZocSH%Fp4xA_thumb_12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Users:m:Pictures:Photos Library.photoslibrary:resources:proxies:derivatives:12:00:12c5:RSs5VTsyTEaZocSH%Fp4xA_thumb_12c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3745" cy="3417154"/>
                    </a:xfrm>
                    <a:prstGeom prst="rect">
                      <a:avLst/>
                    </a:prstGeom>
                    <a:noFill/>
                    <a:ln>
                      <a:noFill/>
                    </a:ln>
                  </pic:spPr>
                </pic:pic>
              </a:graphicData>
            </a:graphic>
          </wp:inline>
        </w:drawing>
      </w:r>
      <w:r>
        <w:rPr>
          <w:rFonts w:ascii="Bradley Hand Bold" w:hAnsi="Bradley Hand Bold" w:cs="Didot"/>
          <w:b/>
          <w:sz w:val="32"/>
          <w:szCs w:val="32"/>
        </w:rPr>
        <w:t xml:space="preserve">     </w:t>
      </w:r>
      <w:r>
        <w:rPr>
          <w:rFonts w:ascii="Bradley Hand Bold" w:hAnsi="Bradley Hand Bold" w:cs="Didot"/>
          <w:b/>
          <w:sz w:val="32"/>
          <w:szCs w:val="32"/>
        </w:rPr>
        <w:tab/>
      </w:r>
    </w:p>
    <w:p w14:paraId="47C21D86" w14:textId="77777777" w:rsidR="00B72508" w:rsidRPr="008A0367" w:rsidRDefault="00B72508" w:rsidP="00B72508">
      <w:pPr>
        <w:ind w:left="-450"/>
        <w:jc w:val="both"/>
        <w:rPr>
          <w:rFonts w:ascii="Bradley Hand Bold" w:hAnsi="Bradley Hand Bold" w:cs="Didot"/>
          <w:b/>
          <w:sz w:val="28"/>
          <w:szCs w:val="28"/>
        </w:rPr>
      </w:pPr>
      <w:r>
        <w:rPr>
          <w:rFonts w:ascii="Bradley Hand Bold" w:hAnsi="Bradley Hand Bold" w:cs="Didot"/>
          <w:b/>
          <w:sz w:val="28"/>
          <w:szCs w:val="28"/>
        </w:rPr>
        <w:t xml:space="preserve">         </w:t>
      </w:r>
      <w:r>
        <w:rPr>
          <w:rFonts w:ascii="Bradley Hand Bold" w:hAnsi="Bradley Hand Bold" w:cs="Didot"/>
          <w:b/>
          <w:sz w:val="28"/>
          <w:szCs w:val="28"/>
        </w:rPr>
        <w:tab/>
      </w:r>
      <w:r>
        <w:rPr>
          <w:rFonts w:ascii="Bradley Hand Bold" w:hAnsi="Bradley Hand Bold" w:cs="Didot"/>
          <w:b/>
          <w:sz w:val="28"/>
          <w:szCs w:val="28"/>
        </w:rPr>
        <w:tab/>
      </w:r>
    </w:p>
    <w:p w14:paraId="7CF36E39" w14:textId="77777777" w:rsidR="00B72508" w:rsidRDefault="00B72508" w:rsidP="00B72508">
      <w:pPr>
        <w:jc w:val="both"/>
        <w:rPr>
          <w:rFonts w:ascii="Bradley Hand Bold" w:hAnsi="Bradley Hand Bold" w:cs="Didot"/>
          <w:b/>
        </w:rPr>
      </w:pPr>
    </w:p>
    <w:p w14:paraId="21D88B07" w14:textId="204AA1E4" w:rsidR="00B72508" w:rsidRDefault="00B72508" w:rsidP="00B72508">
      <w:pPr>
        <w:spacing w:line="360" w:lineRule="auto"/>
        <w:jc w:val="both"/>
        <w:rPr>
          <w:rFonts w:ascii="Bradley Hand Bold" w:hAnsi="Bradley Hand Bold" w:cs="Didot"/>
        </w:rPr>
      </w:pPr>
      <w:r>
        <w:rPr>
          <w:rFonts w:ascii="Bradley Hand Bold" w:hAnsi="Bradley Hand Bold" w:cs="Didot"/>
        </w:rPr>
        <w:tab/>
        <w:t xml:space="preserve">We’re all aware of the connection between the Sun and timekeeping. We know that the Sun rises in the morning and sets in the evening, and that somewhere </w:t>
      </w:r>
      <w:r w:rsidR="00FA6B31">
        <w:rPr>
          <w:rFonts w:ascii="Bradley Hand Bold" w:hAnsi="Bradley Hand Bold" w:cs="Didot"/>
        </w:rPr>
        <w:t xml:space="preserve">in </w:t>
      </w:r>
      <w:r>
        <w:rPr>
          <w:rFonts w:ascii="Bradley Hand Bold" w:hAnsi="Bradley Hand Bold" w:cs="Didot"/>
        </w:rPr>
        <w:t>between the noon hour happens. If we’re lucky enough to have a sundial, we can be mor</w:t>
      </w:r>
      <w:r w:rsidR="00FA6B31">
        <w:rPr>
          <w:rFonts w:ascii="Bradley Hand Bold" w:hAnsi="Bradley Hand Bold" w:cs="Didot"/>
        </w:rPr>
        <w:t xml:space="preserve">e precise, marking the hours </w:t>
      </w:r>
      <w:r>
        <w:rPr>
          <w:rFonts w:ascii="Bradley Hand Bold" w:hAnsi="Bradley Hand Bold" w:cs="Didot"/>
        </w:rPr>
        <w:t>according to a shadow cast on the face of the dial. But once the Sun goes down and the skies go dark, how are we to tell the hour without a clock or watch in hand?</w:t>
      </w:r>
    </w:p>
    <w:p w14:paraId="0B5A4B03" w14:textId="577E9B0D" w:rsidR="00B72508" w:rsidRDefault="00B72508" w:rsidP="00B72508">
      <w:pPr>
        <w:spacing w:line="360" w:lineRule="auto"/>
        <w:jc w:val="both"/>
        <w:rPr>
          <w:rFonts w:ascii="Bradley Hand Bold" w:hAnsi="Bradley Hand Bold" w:cs="Didot"/>
        </w:rPr>
      </w:pPr>
      <w:r>
        <w:rPr>
          <w:rFonts w:ascii="Bradley Hand Bold" w:hAnsi="Bradley Hand Bold" w:cs="Didot"/>
        </w:rPr>
        <w:tab/>
        <w:t xml:space="preserve">In the same way that daytime hours are marked by the Sun, nighttime hours can be read in the stars if we know where to look. The pages that follow describe a method for telling time according to the position of </w:t>
      </w:r>
      <w:proofErr w:type="spellStart"/>
      <w:r>
        <w:rPr>
          <w:rFonts w:ascii="Bradley Hand Bold" w:hAnsi="Bradley Hand Bold" w:cs="Didot"/>
          <w:b/>
        </w:rPr>
        <w:t>Caph</w:t>
      </w:r>
      <w:proofErr w:type="spellEnd"/>
      <w:r>
        <w:rPr>
          <w:rFonts w:ascii="Bradley Hand Bold" w:hAnsi="Bradley Hand Bold" w:cs="Didot"/>
          <w:b/>
        </w:rPr>
        <w:t xml:space="preserve"> </w:t>
      </w:r>
      <w:r>
        <w:rPr>
          <w:rFonts w:ascii="Bradley Hand Bold" w:hAnsi="Bradley Hand Bold" w:cs="Didot"/>
        </w:rPr>
        <w:t xml:space="preserve">– a prominent star in the figure of </w:t>
      </w:r>
      <w:r>
        <w:rPr>
          <w:rFonts w:ascii="Bradley Hand Bold" w:hAnsi="Bradley Hand Bold" w:cs="Didot"/>
          <w:b/>
        </w:rPr>
        <w:t>Cassiopeia,</w:t>
      </w:r>
      <w:r w:rsidRPr="00CF06EB">
        <w:rPr>
          <w:rFonts w:ascii="Bradley Hand Bold" w:hAnsi="Bradley Hand Bold" w:cs="Didot"/>
          <w:b/>
        </w:rPr>
        <w:t xml:space="preserve"> </w:t>
      </w:r>
      <w:r w:rsidRPr="00C8151E">
        <w:rPr>
          <w:rFonts w:ascii="Bradley Hand Bold" w:hAnsi="Bradley Hand Bold" w:cs="Didot"/>
        </w:rPr>
        <w:t>the</w:t>
      </w:r>
      <w:r>
        <w:rPr>
          <w:rFonts w:ascii="Bradley Hand Bold" w:hAnsi="Bradley Hand Bold" w:cs="Didot"/>
          <w:b/>
        </w:rPr>
        <w:t xml:space="preserve"> Queen</w:t>
      </w:r>
      <w:r>
        <w:rPr>
          <w:rFonts w:ascii="Bradley Hand Bold" w:hAnsi="Bradley Hand Bold" w:cs="Didot"/>
        </w:rPr>
        <w:t xml:space="preserve">. It works for any night of the year, and from any location in the </w:t>
      </w:r>
      <w:r w:rsidR="002A3031">
        <w:rPr>
          <w:rFonts w:ascii="Bradley Hand Bold" w:hAnsi="Bradley Hand Bold" w:cs="Didot"/>
        </w:rPr>
        <w:t>Northern Hemisphere – oh-so-convenient</w:t>
      </w:r>
      <w:r>
        <w:rPr>
          <w:rFonts w:ascii="Bradley Hand Bold" w:hAnsi="Bradley Hand Bold" w:cs="Didot"/>
        </w:rPr>
        <w:t xml:space="preserve"> when you’re waiting in the dark for the next camel caravan!</w:t>
      </w:r>
    </w:p>
    <w:p w14:paraId="21FC5FCC" w14:textId="77777777" w:rsidR="00B72508" w:rsidRDefault="00B72508" w:rsidP="00B72508">
      <w:pPr>
        <w:spacing w:line="360" w:lineRule="auto"/>
        <w:jc w:val="both"/>
        <w:rPr>
          <w:rFonts w:ascii="Bradley Hand Bold" w:hAnsi="Bradley Hand Bold" w:cs="Didot"/>
          <w:b/>
          <w:sz w:val="28"/>
          <w:szCs w:val="28"/>
        </w:rPr>
      </w:pPr>
    </w:p>
    <w:p w14:paraId="69F3E74E" w14:textId="77777777" w:rsidR="00B72508" w:rsidRPr="00B72508" w:rsidRDefault="00B72508" w:rsidP="00B72508">
      <w:pPr>
        <w:spacing w:line="360" w:lineRule="auto"/>
        <w:jc w:val="both"/>
        <w:rPr>
          <w:rFonts w:ascii="Bradley Hand Bold" w:hAnsi="Bradley Hand Bold" w:cs="Didot"/>
        </w:rPr>
      </w:pPr>
      <w:r w:rsidRPr="005F7ADE">
        <w:rPr>
          <w:rFonts w:ascii="Bradley Hand Bold" w:hAnsi="Bradley Hand Bold" w:cs="Didot"/>
          <w:b/>
          <w:sz w:val="28"/>
          <w:szCs w:val="28"/>
        </w:rPr>
        <w:lastRenderedPageBreak/>
        <w:t>The Queen’s Hand</w:t>
      </w:r>
    </w:p>
    <w:p w14:paraId="34035FD2" w14:textId="7E2C1DAC" w:rsidR="00B72508" w:rsidRPr="00C806CB" w:rsidRDefault="00456623" w:rsidP="00B72508">
      <w:pPr>
        <w:jc w:val="both"/>
        <w:rPr>
          <w:rFonts w:ascii="Bradley Hand Bold" w:hAnsi="Bradley Hand Bold" w:cs="Didot"/>
        </w:rPr>
      </w:pPr>
      <w:r>
        <w:rPr>
          <w:rFonts w:ascii="Bradley Hand Bold" w:hAnsi="Bradley Hand Bold" w:cs="Didot"/>
          <w:b/>
          <w:sz w:val="28"/>
          <w:szCs w:val="28"/>
        </w:rPr>
        <w:tab/>
      </w:r>
      <w:r w:rsidR="00B72508">
        <w:rPr>
          <w:rFonts w:ascii="Bradley Hand Bold" w:hAnsi="Bradley Hand Bold" w:cs="Didot"/>
        </w:rPr>
        <w:t>To find the time of night by the method that follows, you’ll have to locate</w:t>
      </w:r>
      <w:r w:rsidR="00DC3D77">
        <w:rPr>
          <w:rFonts w:ascii="Bradley Hand Bold" w:hAnsi="Bradley Hand Bold" w:cs="Didot"/>
        </w:rPr>
        <w:t xml:space="preserve"> the</w:t>
      </w:r>
      <w:r w:rsidR="00B72508">
        <w:rPr>
          <w:rFonts w:ascii="Bradley Hand Bold" w:hAnsi="Bradley Hand Bold" w:cs="Didot"/>
        </w:rPr>
        <w:t xml:space="preserve"> figure of </w:t>
      </w:r>
      <w:r w:rsidR="00B72508" w:rsidRPr="0027372C">
        <w:rPr>
          <w:rFonts w:ascii="Bradley Hand Bold" w:hAnsi="Bradley Hand Bold" w:cs="Didot"/>
          <w:b/>
        </w:rPr>
        <w:t>Cassiopeia</w:t>
      </w:r>
      <w:r w:rsidR="00B72508">
        <w:rPr>
          <w:rFonts w:ascii="Bradley Hand Bold" w:hAnsi="Bradley Hand Bold" w:cs="Didot"/>
        </w:rPr>
        <w:t xml:space="preserve">, queen of the northern sky. </w:t>
      </w:r>
      <w:r w:rsidR="00B72508">
        <w:rPr>
          <w:rFonts w:ascii="Bradley Hand Bold" w:hAnsi="Bradley Hand Bold" w:cs="Apple Chancery"/>
        </w:rPr>
        <w:t xml:space="preserve">Begin by finding the </w:t>
      </w:r>
      <w:r w:rsidR="00B72508">
        <w:rPr>
          <w:rFonts w:ascii="Bradley Hand Bold" w:hAnsi="Bradley Hand Bold" w:cs="Apple Chancery"/>
          <w:b/>
        </w:rPr>
        <w:t>“Big Dipper</w:t>
      </w:r>
      <w:r w:rsidR="00B72508">
        <w:rPr>
          <w:rFonts w:ascii="Bradley Hand Bold" w:hAnsi="Bradley Hand Bold" w:cs="Apple Chancery"/>
        </w:rPr>
        <w:t>.</w:t>
      </w:r>
      <w:r w:rsidR="00B72508" w:rsidRPr="008F052D">
        <w:rPr>
          <w:rFonts w:ascii="Bradley Hand Bold" w:hAnsi="Bradley Hand Bold" w:cs="Apple Chancery"/>
          <w:b/>
        </w:rPr>
        <w:t>”</w:t>
      </w:r>
      <w:r w:rsidR="00B72508">
        <w:rPr>
          <w:rFonts w:ascii="Bradley Hand Bold" w:hAnsi="Bradley Hand Bold" w:cs="Apple Chancery"/>
        </w:rPr>
        <w:t xml:space="preserve"> It’s comprised of seven prominent stars, relatively equal in brightness, and probably the most widely recognized figure in the sky. End-to-end, the Dipper measures a bit more than a hand-span, viewed at arm’s length with fingers splayed wide. It’s visible every night of the year from any location in the Northern Hemisphere, though its orientation changes over time - hour by hour and night by night it circles the northern skies, sometimes appearing “right-side-up,” and other times spilling its contents. In any case, face the Big Dipper and you know you’re looking </w:t>
      </w:r>
      <w:proofErr w:type="spellStart"/>
      <w:r w:rsidR="00B72508">
        <w:rPr>
          <w:rFonts w:ascii="Bradley Hand Bold" w:hAnsi="Bradley Hand Bold" w:cs="Apple Chancery"/>
        </w:rPr>
        <w:t>north</w:t>
      </w:r>
      <w:r w:rsidR="00B72508" w:rsidRPr="00294265">
        <w:rPr>
          <w:rFonts w:ascii="Bradley Hand Bold" w:hAnsi="Bradley Hand Bold" w:cs="Apple Chancery"/>
          <w:i/>
        </w:rPr>
        <w:t>ish</w:t>
      </w:r>
      <w:proofErr w:type="spellEnd"/>
      <w:r w:rsidR="00B72508">
        <w:rPr>
          <w:rFonts w:ascii="Bradley Hand Bold" w:hAnsi="Bradley Hand Bold" w:cs="Apple Chancery"/>
        </w:rPr>
        <w:t>.</w:t>
      </w:r>
    </w:p>
    <w:p w14:paraId="353CFB47" w14:textId="77777777" w:rsidR="00456623" w:rsidRDefault="00B72508" w:rsidP="00456623">
      <w:pPr>
        <w:jc w:val="both"/>
        <w:rPr>
          <w:rFonts w:ascii="Bradley Hand Bold" w:hAnsi="Bradley Hand Bold" w:cs="Apple Chancery"/>
        </w:rPr>
      </w:pPr>
      <w:r>
        <w:rPr>
          <w:rFonts w:ascii="Bradley Hand Bold" w:hAnsi="Bradley Hand Bold" w:cs="Apple Chancery"/>
        </w:rPr>
        <w:tab/>
        <w:t xml:space="preserve">Next, find the stars </w:t>
      </w:r>
      <w:proofErr w:type="spellStart"/>
      <w:r w:rsidRPr="003068B3">
        <w:rPr>
          <w:rFonts w:ascii="Bradley Hand Bold" w:hAnsi="Bradley Hand Bold" w:cs="Apple Chancery"/>
          <w:b/>
        </w:rPr>
        <w:t>Merak</w:t>
      </w:r>
      <w:proofErr w:type="spellEnd"/>
      <w:r>
        <w:rPr>
          <w:rFonts w:ascii="Bradley Hand Bold" w:hAnsi="Bradley Hand Bold" w:cs="Apple Chancery"/>
        </w:rPr>
        <w:t xml:space="preserve"> and </w:t>
      </w:r>
      <w:proofErr w:type="spellStart"/>
      <w:r w:rsidRPr="003068B3">
        <w:rPr>
          <w:rFonts w:ascii="Bradley Hand Bold" w:hAnsi="Bradley Hand Bold" w:cs="Apple Chancery"/>
          <w:b/>
        </w:rPr>
        <w:t>Dubhe</w:t>
      </w:r>
      <w:proofErr w:type="spellEnd"/>
      <w:r>
        <w:rPr>
          <w:rFonts w:ascii="Bradley Hand Bold" w:hAnsi="Bradley Hand Bold" w:cs="Apple Chancery"/>
        </w:rPr>
        <w:t xml:space="preserve"> at the end of the Dipper’s bowl. These stars are known as “the pointers,” because</w:t>
      </w:r>
      <w:r>
        <w:rPr>
          <w:rFonts w:ascii="Bradley Hand Bold" w:hAnsi="Bradley Hand Bold" w:cs="Didot"/>
        </w:rPr>
        <w:t xml:space="preserve"> a line drawn through them points to the North Star, </w:t>
      </w:r>
      <w:r w:rsidRPr="00CB69F2">
        <w:rPr>
          <w:rFonts w:ascii="Bradley Hand Bold" w:hAnsi="Bradley Hand Bold" w:cs="Didot"/>
          <w:b/>
        </w:rPr>
        <w:t>Polaris</w:t>
      </w:r>
      <w:r>
        <w:rPr>
          <w:rFonts w:ascii="Bradley Hand Bold" w:hAnsi="Bradley Hand Bold" w:cs="Didot"/>
          <w:b/>
        </w:rPr>
        <w:t>.</w:t>
      </w:r>
      <w:r>
        <w:rPr>
          <w:rFonts w:ascii="Bradley Hand Bold" w:hAnsi="Bradley Hand Bold" w:cs="Didot"/>
        </w:rPr>
        <w:t xml:space="preserve"> It’s the one star that stays put,</w:t>
      </w:r>
      <w:r>
        <w:rPr>
          <w:rFonts w:ascii="Bradley Hand Bold" w:hAnsi="Bradley Hand Bold" w:cs="Didot"/>
          <w:b/>
        </w:rPr>
        <w:t xml:space="preserve"> </w:t>
      </w:r>
      <w:r>
        <w:rPr>
          <w:rFonts w:ascii="Bradley Hand Bold" w:hAnsi="Bradley Hand Bold" w:cs="Apple Chancery"/>
        </w:rPr>
        <w:t xml:space="preserve">no matter the hour of night or the time of year. Face Polaris, and you’re looking north – not just </w:t>
      </w:r>
      <w:proofErr w:type="spellStart"/>
      <w:r>
        <w:rPr>
          <w:rFonts w:ascii="Bradley Hand Bold" w:hAnsi="Bradley Hand Bold" w:cs="Apple Chancery"/>
        </w:rPr>
        <w:t>north</w:t>
      </w:r>
      <w:r w:rsidRPr="00E8641C">
        <w:rPr>
          <w:rFonts w:ascii="Bradley Hand Bold" w:hAnsi="Bradley Hand Bold" w:cs="Apple Chancery"/>
          <w:i/>
        </w:rPr>
        <w:t>ish</w:t>
      </w:r>
      <w:proofErr w:type="spellEnd"/>
      <w:r>
        <w:rPr>
          <w:rFonts w:ascii="Bradley Hand Bold" w:hAnsi="Bradley Hand Bold" w:cs="Apple Chancery"/>
        </w:rPr>
        <w:t xml:space="preserve">, but the </w:t>
      </w:r>
      <w:r w:rsidRPr="00294265">
        <w:rPr>
          <w:rFonts w:ascii="Bradley Hand Bold" w:hAnsi="Bradley Hand Bold" w:cs="Apple Chancery"/>
          <w:i/>
        </w:rPr>
        <w:t>Real Deal</w:t>
      </w:r>
      <w:r>
        <w:rPr>
          <w:rFonts w:ascii="Bradley Hand Bold" w:hAnsi="Bradley Hand Bold" w:cs="Apple Chancery"/>
        </w:rPr>
        <w:t>.</w:t>
      </w:r>
      <w:r w:rsidR="00456623">
        <w:rPr>
          <w:rFonts w:ascii="Bradley Hand Bold" w:hAnsi="Bradley Hand Bold" w:cs="Apple Chancery"/>
        </w:rPr>
        <w:t xml:space="preserve"> </w:t>
      </w:r>
    </w:p>
    <w:p w14:paraId="2797976F" w14:textId="7D994F71" w:rsidR="00456623" w:rsidRDefault="00456623" w:rsidP="00456623">
      <w:pPr>
        <w:jc w:val="both"/>
        <w:rPr>
          <w:rFonts w:ascii="Bradley Hand Bold" w:hAnsi="Bradley Hand Bold" w:cs="Apple Chancery"/>
        </w:rPr>
      </w:pPr>
      <w:r>
        <w:rPr>
          <w:rFonts w:ascii="Bradley Hand Bold" w:hAnsi="Bradley Hand Bold" w:cs="Apple Chancery"/>
        </w:rPr>
        <w:t xml:space="preserve">  </w:t>
      </w:r>
    </w:p>
    <w:p w14:paraId="5B15F783" w14:textId="7D89A53F" w:rsidR="00B72508" w:rsidRDefault="00456623" w:rsidP="00456623">
      <w:pPr>
        <w:jc w:val="both"/>
        <w:rPr>
          <w:rFonts w:ascii="Bradley Hand Bold" w:hAnsi="Bradley Hand Bold" w:cs="Apple Chancery"/>
        </w:rPr>
      </w:pPr>
      <w:r>
        <w:rPr>
          <w:rFonts w:ascii="Bradley Hand Bold" w:hAnsi="Bradley Hand Bold" w:cs="Apple Chancery"/>
        </w:rPr>
        <w:t xml:space="preserve">         </w:t>
      </w:r>
      <w:r w:rsidR="003739E8">
        <w:rPr>
          <w:rFonts w:ascii="Bradley Hand Bold" w:hAnsi="Bradley Hand Bold" w:cs="Apple Chancery"/>
        </w:rPr>
        <w:t xml:space="preserve"> </w:t>
      </w:r>
      <w:r w:rsidR="00B72508">
        <w:rPr>
          <w:rFonts w:ascii="Bradley Hand Bold" w:hAnsi="Bradley Hand Bold" w:cs="Apple Chancery"/>
        </w:rPr>
        <w:t xml:space="preserve"> </w:t>
      </w:r>
      <w:r>
        <w:rPr>
          <w:rFonts w:ascii="Bradley Hand Bold" w:hAnsi="Bradley Hand Bold" w:cs="Apple Chancery"/>
        </w:rPr>
        <w:t xml:space="preserve">    </w:t>
      </w:r>
      <w:r w:rsidR="00B72508">
        <w:rPr>
          <w:rFonts w:ascii="Bradley Hand Bold" w:hAnsi="Bradley Hand Bold" w:cs="Apple Chancery"/>
          <w:noProof/>
        </w:rPr>
        <w:drawing>
          <wp:inline distT="0" distB="0" distL="0" distR="0" wp14:anchorId="2943CAD7" wp14:editId="16CD87CA">
            <wp:extent cx="4372067" cy="3932767"/>
            <wp:effectExtent l="0" t="0" r="0" b="4445"/>
            <wp:docPr id="5" name="Picture 1" descr="Untitled:Users:m:Pictures:Photos Library.photoslibrary:resources:proxies:derivatives:13:00:13ba:m4VpvIQbT0CroA0L1ahb4Q_thumb_13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Users:m:Pictures:Photos Library.photoslibrary:resources:proxies:derivatives:13:00:13ba:m4VpvIQbT0CroA0L1ahb4Q_thumb_13b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74914" cy="3935328"/>
                    </a:xfrm>
                    <a:prstGeom prst="rect">
                      <a:avLst/>
                    </a:prstGeom>
                    <a:noFill/>
                    <a:ln>
                      <a:noFill/>
                    </a:ln>
                  </pic:spPr>
                </pic:pic>
              </a:graphicData>
            </a:graphic>
          </wp:inline>
        </w:drawing>
      </w:r>
      <w:r w:rsidR="00B72508">
        <w:rPr>
          <w:rFonts w:ascii="Bradley Hand Bold" w:hAnsi="Bradley Hand Bold" w:cs="Apple Chancery"/>
        </w:rPr>
        <w:t xml:space="preserve">            </w:t>
      </w:r>
    </w:p>
    <w:p w14:paraId="74C549AF" w14:textId="77777777" w:rsidR="00B72508" w:rsidRDefault="00B72508" w:rsidP="00B72508">
      <w:pPr>
        <w:jc w:val="both"/>
        <w:rPr>
          <w:rFonts w:ascii="Bradley Hand Bold" w:hAnsi="Bradley Hand Bold"/>
        </w:rPr>
      </w:pPr>
    </w:p>
    <w:p w14:paraId="149DCD38" w14:textId="5569EFEA" w:rsidR="00B72508" w:rsidRPr="002F5A9B" w:rsidRDefault="008663DF" w:rsidP="00B72508">
      <w:pPr>
        <w:jc w:val="both"/>
        <w:rPr>
          <w:rFonts w:ascii="Bradley Hand Bold" w:hAnsi="Bradley Hand Bold" w:cs="Apple Chancery"/>
        </w:rPr>
      </w:pPr>
      <w:r>
        <w:rPr>
          <w:rFonts w:ascii="Bradley Hand Bold" w:hAnsi="Bradley Hand Bold"/>
        </w:rPr>
        <w:tab/>
      </w:r>
      <w:r>
        <w:rPr>
          <w:rFonts w:ascii="Bradley Hand Bold" w:hAnsi="Bradley Hand Bold"/>
        </w:rPr>
        <w:tab/>
        <w:t xml:space="preserve">     </w:t>
      </w:r>
      <w:r w:rsidR="00B72508">
        <w:rPr>
          <w:rFonts w:ascii="Bradley Hand Bold" w:hAnsi="Bradley Hand Bold" w:cs="Apple Chancery"/>
          <w:b/>
        </w:rPr>
        <w:t>Figure 1: Finding N</w:t>
      </w:r>
      <w:r w:rsidR="00B72508" w:rsidRPr="00DD1E1E">
        <w:rPr>
          <w:rFonts w:ascii="Bradley Hand Bold" w:hAnsi="Bradley Hand Bold" w:cs="Apple Chancery"/>
          <w:b/>
        </w:rPr>
        <w:t>orth by the Big Dipper</w:t>
      </w:r>
    </w:p>
    <w:p w14:paraId="04D69FBC" w14:textId="77777777" w:rsidR="00B72508" w:rsidRPr="007F0EDE" w:rsidRDefault="00B72508" w:rsidP="00B72508">
      <w:pPr>
        <w:jc w:val="center"/>
        <w:rPr>
          <w:rFonts w:ascii="Bradley Hand Bold" w:hAnsi="Bradley Hand Bold" w:cs="Apple Chancery"/>
          <w:i/>
        </w:rPr>
      </w:pPr>
      <w:proofErr w:type="spellStart"/>
      <w:r w:rsidRPr="007F0EDE">
        <w:rPr>
          <w:rFonts w:ascii="Bradley Hand Bold" w:hAnsi="Bradley Hand Bold" w:cs="Apple Chancery"/>
          <w:i/>
        </w:rPr>
        <w:t>Merak</w:t>
      </w:r>
      <w:proofErr w:type="spellEnd"/>
      <w:r w:rsidRPr="007F0EDE">
        <w:rPr>
          <w:rFonts w:ascii="Bradley Hand Bold" w:hAnsi="Bradley Hand Bold" w:cs="Apple Chancery"/>
          <w:i/>
        </w:rPr>
        <w:t xml:space="preserve"> and </w:t>
      </w:r>
      <w:proofErr w:type="spellStart"/>
      <w:r w:rsidRPr="007F0EDE">
        <w:rPr>
          <w:rFonts w:ascii="Bradley Hand Bold" w:hAnsi="Bradley Hand Bold" w:cs="Apple Chancery"/>
          <w:i/>
        </w:rPr>
        <w:t>Dubhe</w:t>
      </w:r>
      <w:proofErr w:type="spellEnd"/>
      <w:r w:rsidRPr="007F0EDE">
        <w:rPr>
          <w:rFonts w:ascii="Bradley Hand Bold" w:hAnsi="Bradley Hand Bold" w:cs="Apple Chancery"/>
          <w:i/>
        </w:rPr>
        <w:t xml:space="preserve"> point the way to the North Star, Polaris.</w:t>
      </w:r>
    </w:p>
    <w:p w14:paraId="38BAA03A" w14:textId="77777777" w:rsidR="007F0EDE" w:rsidRDefault="00B72508" w:rsidP="00B72508">
      <w:pPr>
        <w:jc w:val="center"/>
        <w:rPr>
          <w:rFonts w:ascii="Bradley Hand Bold" w:hAnsi="Bradley Hand Bold" w:cs="Apple Chancery"/>
          <w:i/>
        </w:rPr>
      </w:pPr>
      <w:r w:rsidRPr="007F0EDE">
        <w:rPr>
          <w:rFonts w:ascii="Bradley Hand Bold" w:hAnsi="Bradley Hand Bold" w:cs="Apple Chancery"/>
          <w:i/>
        </w:rPr>
        <w:t>The diagram shows the approximate position of the Big Dipper, season by season</w:t>
      </w:r>
    </w:p>
    <w:p w14:paraId="6AA19BFF" w14:textId="77777777" w:rsidR="00B72508" w:rsidRPr="007F0EDE" w:rsidRDefault="00B72508" w:rsidP="00B72508">
      <w:pPr>
        <w:jc w:val="center"/>
        <w:rPr>
          <w:rFonts w:ascii="Bradley Hand Bold" w:hAnsi="Bradley Hand Bold" w:cs="Apple Chancery"/>
          <w:i/>
        </w:rPr>
      </w:pPr>
      <w:proofErr w:type="gramStart"/>
      <w:r w:rsidRPr="007F0EDE">
        <w:rPr>
          <w:rFonts w:ascii="Bradley Hand Bold" w:hAnsi="Bradley Hand Bold" w:cs="Apple Chancery"/>
          <w:i/>
        </w:rPr>
        <w:t>in</w:t>
      </w:r>
      <w:proofErr w:type="gramEnd"/>
      <w:r w:rsidRPr="007F0EDE">
        <w:rPr>
          <w:rFonts w:ascii="Bradley Hand Bold" w:hAnsi="Bradley Hand Bold" w:cs="Apple Chancery"/>
          <w:i/>
        </w:rPr>
        <w:t xml:space="preserve"> the hours shortly after sunset.</w:t>
      </w:r>
    </w:p>
    <w:p w14:paraId="420C7293" w14:textId="32E4D1FB" w:rsidR="00B72508" w:rsidRDefault="008663DF" w:rsidP="00B72508">
      <w:pPr>
        <w:jc w:val="both"/>
        <w:rPr>
          <w:rFonts w:ascii="Bradley Hand Bold" w:hAnsi="Bradley Hand Bold" w:cs="Apple Chancery"/>
        </w:rPr>
      </w:pPr>
      <w:r>
        <w:rPr>
          <w:rFonts w:ascii="Bradley Hand Bold" w:hAnsi="Bradley Hand Bold" w:cs="Apple Chancery"/>
        </w:rPr>
        <w:tab/>
      </w:r>
      <w:r w:rsidR="00B72508">
        <w:rPr>
          <w:rFonts w:ascii="Bradley Hand Bold" w:hAnsi="Bradley Hand Bold" w:cs="Apple Chancery"/>
        </w:rPr>
        <w:t xml:space="preserve">Now, return to the Dipper and look for the star </w:t>
      </w:r>
      <w:proofErr w:type="spellStart"/>
      <w:r w:rsidR="00B72508" w:rsidRPr="00CB69F2">
        <w:rPr>
          <w:rFonts w:ascii="Bradley Hand Bold" w:hAnsi="Bradley Hand Bold" w:cs="Apple Chancery"/>
          <w:b/>
        </w:rPr>
        <w:t>Megrez</w:t>
      </w:r>
      <w:proofErr w:type="spellEnd"/>
      <w:r w:rsidR="00B72508">
        <w:rPr>
          <w:rFonts w:ascii="Bradley Hand Bold" w:hAnsi="Bradley Hand Bold" w:cs="Apple Chancery"/>
        </w:rPr>
        <w:t xml:space="preserve"> – it’s the one that attaches the Dipper’s handle to its bowl. A line drawn from </w:t>
      </w:r>
      <w:proofErr w:type="spellStart"/>
      <w:r w:rsidR="00B72508">
        <w:rPr>
          <w:rFonts w:ascii="Bradley Hand Bold" w:hAnsi="Bradley Hand Bold" w:cs="Apple Chancery"/>
        </w:rPr>
        <w:t>Megrez</w:t>
      </w:r>
      <w:proofErr w:type="spellEnd"/>
      <w:r w:rsidR="00B72508">
        <w:rPr>
          <w:rFonts w:ascii="Bradley Hand Bold" w:hAnsi="Bradley Hand Bold" w:cs="Apple Chancery"/>
        </w:rPr>
        <w:t xml:space="preserve"> through </w:t>
      </w:r>
      <w:proofErr w:type="gramStart"/>
      <w:r w:rsidR="00B72508">
        <w:rPr>
          <w:rFonts w:ascii="Bradley Hand Bold" w:hAnsi="Bradley Hand Bold" w:cs="Apple Chancery"/>
        </w:rPr>
        <w:t>Polaris  will</w:t>
      </w:r>
      <w:proofErr w:type="gramEnd"/>
      <w:r w:rsidR="00B72508">
        <w:rPr>
          <w:rFonts w:ascii="Bradley Hand Bold" w:hAnsi="Bradley Hand Bold" w:cs="Apple Chancery"/>
        </w:rPr>
        <w:t xml:space="preserve"> guide you to </w:t>
      </w:r>
      <w:proofErr w:type="spellStart"/>
      <w:r w:rsidR="00B72508" w:rsidRPr="00CB69F2">
        <w:rPr>
          <w:rFonts w:ascii="Bradley Hand Bold" w:hAnsi="Bradley Hand Bold" w:cs="Apple Chancery"/>
          <w:b/>
        </w:rPr>
        <w:t>Caph</w:t>
      </w:r>
      <w:proofErr w:type="spellEnd"/>
      <w:r w:rsidR="00B72508">
        <w:rPr>
          <w:rFonts w:ascii="Bradley Hand Bold" w:hAnsi="Bradley Hand Bold" w:cs="Apple Chancery"/>
        </w:rPr>
        <w:t xml:space="preserve">, a star in the figure of </w:t>
      </w:r>
      <w:r w:rsidR="00B72508" w:rsidRPr="00A34937">
        <w:rPr>
          <w:rFonts w:ascii="Bradley Hand Bold" w:hAnsi="Bradley Hand Bold" w:cs="Apple Chancery"/>
          <w:b/>
        </w:rPr>
        <w:t>Queen</w:t>
      </w:r>
      <w:r w:rsidR="00B72508">
        <w:rPr>
          <w:rFonts w:ascii="Bradley Hand Bold" w:hAnsi="Bradley Hand Bold" w:cs="Apple Chancery"/>
        </w:rPr>
        <w:t xml:space="preserve"> </w:t>
      </w:r>
      <w:r w:rsidR="00B72508" w:rsidRPr="00A34937">
        <w:rPr>
          <w:rFonts w:ascii="Bradley Hand Bold" w:hAnsi="Bradley Hand Bold" w:cs="Apple Chancery"/>
          <w:b/>
        </w:rPr>
        <w:t>Cassiopeia</w:t>
      </w:r>
      <w:r w:rsidR="00B72508">
        <w:rPr>
          <w:rFonts w:ascii="Bradley Hand Bold" w:hAnsi="Bradley Hand Bold" w:cs="Apple Chancery"/>
        </w:rPr>
        <w:t xml:space="preserve">. Like the Dipper, she rotates around Polaris through the hours of the night and the seasons of the year, always visible in the northern skies. </w:t>
      </w:r>
      <w:proofErr w:type="spellStart"/>
      <w:r w:rsidR="00B72508">
        <w:rPr>
          <w:rFonts w:ascii="Bradley Hand Bold" w:hAnsi="Bradley Hand Bold" w:cs="Apple Chancery"/>
        </w:rPr>
        <w:t>Caph</w:t>
      </w:r>
      <w:proofErr w:type="spellEnd"/>
      <w:r w:rsidR="00B72508">
        <w:rPr>
          <w:rFonts w:ascii="Bradley Hand Bold" w:hAnsi="Bradley Hand Bold" w:cs="Apple Chancery"/>
        </w:rPr>
        <w:t xml:space="preserve"> translates as “the stained hand” – reference, most likely, to the ancient practice of adorning the body with henna. It’s by means of the Queen’s lovely hand that we’ll be able to tell the time.</w:t>
      </w:r>
    </w:p>
    <w:p w14:paraId="729441CC" w14:textId="77777777" w:rsidR="00B72508" w:rsidRDefault="00B72508" w:rsidP="00B72508">
      <w:pPr>
        <w:jc w:val="both"/>
        <w:rPr>
          <w:rFonts w:ascii="Bradley Hand Bold" w:hAnsi="Bradley Hand Bold" w:cs="Apple Chancery"/>
        </w:rPr>
      </w:pPr>
    </w:p>
    <w:p w14:paraId="3CAD2B7E" w14:textId="77777777" w:rsidR="00B72508" w:rsidRDefault="00B72508" w:rsidP="00B72508">
      <w:pPr>
        <w:jc w:val="both"/>
        <w:rPr>
          <w:rFonts w:ascii="Bradley Hand Bold" w:hAnsi="Bradley Hand Bold" w:cs="Didot"/>
          <w:bCs/>
          <w:noProof/>
        </w:rPr>
      </w:pPr>
    </w:p>
    <w:p w14:paraId="5A6A4854" w14:textId="66BCFF37" w:rsidR="00B72508" w:rsidRDefault="008663DF" w:rsidP="0068794D">
      <w:pPr>
        <w:ind w:left="540" w:hanging="540"/>
        <w:jc w:val="both"/>
        <w:rPr>
          <w:rFonts w:ascii="Bradley Hand Bold" w:hAnsi="Bradley Hand Bold" w:cs="Didot"/>
          <w:bCs/>
          <w:noProof/>
        </w:rPr>
      </w:pPr>
      <w:r>
        <w:rPr>
          <w:rFonts w:ascii="Bradley Hand Bold" w:hAnsi="Bradley Hand Bold" w:cs="Didot"/>
          <w:bCs/>
          <w:noProof/>
        </w:rPr>
        <w:t xml:space="preserve">           </w:t>
      </w:r>
      <w:r w:rsidR="00B72508">
        <w:rPr>
          <w:rFonts w:ascii="Bradley Hand Bold" w:hAnsi="Bradley Hand Bold" w:cs="Didot"/>
          <w:bCs/>
          <w:noProof/>
        </w:rPr>
        <w:drawing>
          <wp:inline distT="0" distB="0" distL="0" distR="0" wp14:anchorId="5149F56A" wp14:editId="730CE88A">
            <wp:extent cx="4525433" cy="3804678"/>
            <wp:effectExtent l="0" t="0" r="0" b="5715"/>
            <wp:docPr id="12" name="Picture 4" descr="Untitled:Users:m:Pictures:Photos Library.photoslibrary:resources:proxies:derivatives:1a:00:1ad1:bsc3HGNMSwmtroaiN6GVdg_thumb_1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Users:m:Pictures:Photos Library.photoslibrary:resources:proxies:derivatives:1a:00:1ad1:bsc3HGNMSwmtroaiN6GVdg_thumb_1ad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27589" cy="3806490"/>
                    </a:xfrm>
                    <a:prstGeom prst="rect">
                      <a:avLst/>
                    </a:prstGeom>
                    <a:noFill/>
                    <a:ln>
                      <a:noFill/>
                    </a:ln>
                  </pic:spPr>
                </pic:pic>
              </a:graphicData>
            </a:graphic>
          </wp:inline>
        </w:drawing>
      </w:r>
    </w:p>
    <w:p w14:paraId="3A65AA43" w14:textId="77777777" w:rsidR="00B72508" w:rsidRDefault="00B72508" w:rsidP="00B72508">
      <w:pPr>
        <w:jc w:val="both"/>
        <w:rPr>
          <w:rFonts w:ascii="Bradley Hand Bold" w:hAnsi="Bradley Hand Bold" w:cs="Didot"/>
          <w:bCs/>
          <w:noProof/>
        </w:rPr>
      </w:pPr>
    </w:p>
    <w:p w14:paraId="6941ADD2" w14:textId="77777777" w:rsidR="00B72508" w:rsidRDefault="00B72508" w:rsidP="00B72508">
      <w:pPr>
        <w:jc w:val="both"/>
        <w:rPr>
          <w:rFonts w:ascii="Bradley Hand Bold" w:hAnsi="Bradley Hand Bold" w:cs="Didot"/>
          <w:bCs/>
          <w:noProof/>
        </w:rPr>
      </w:pPr>
    </w:p>
    <w:p w14:paraId="17B63732" w14:textId="77777777" w:rsidR="00B72508" w:rsidRPr="00CB69F2" w:rsidRDefault="00B72508" w:rsidP="00B72508">
      <w:pPr>
        <w:jc w:val="center"/>
        <w:rPr>
          <w:rFonts w:ascii="Bradley Hand Bold" w:hAnsi="Bradley Hand Bold" w:cs="Didot"/>
          <w:b/>
          <w:bCs/>
          <w:noProof/>
        </w:rPr>
      </w:pPr>
      <w:r w:rsidRPr="00CB69F2">
        <w:rPr>
          <w:rFonts w:ascii="Bradley Hand Bold" w:hAnsi="Bradley Hand Bold" w:cs="Didot"/>
          <w:b/>
          <w:bCs/>
          <w:noProof/>
        </w:rPr>
        <w:t>Figure 2: Locating Caph in Cassiopeia</w:t>
      </w:r>
    </w:p>
    <w:p w14:paraId="44702DD7" w14:textId="77777777" w:rsidR="00B72508" w:rsidRPr="007F0EDE" w:rsidRDefault="00B72508" w:rsidP="00B72508">
      <w:pPr>
        <w:jc w:val="center"/>
        <w:rPr>
          <w:rFonts w:ascii="Bradley Hand Bold" w:hAnsi="Bradley Hand Bold" w:cs="Didot"/>
          <w:bCs/>
          <w:i/>
          <w:noProof/>
        </w:rPr>
      </w:pPr>
      <w:r w:rsidRPr="007F0EDE">
        <w:rPr>
          <w:rFonts w:ascii="Bradley Hand Bold" w:hAnsi="Bradley Hand Bold" w:cs="Didot"/>
          <w:bCs/>
          <w:i/>
          <w:noProof/>
        </w:rPr>
        <w:t>Megrez and Polaris point the way to the Hand of the Queen.</w:t>
      </w:r>
    </w:p>
    <w:p w14:paraId="1E9B5F2F" w14:textId="77777777" w:rsidR="00B72508" w:rsidRPr="007F0EDE" w:rsidRDefault="00B72508" w:rsidP="00B72508">
      <w:pPr>
        <w:jc w:val="center"/>
        <w:rPr>
          <w:rFonts w:ascii="Bradley Hand Bold" w:hAnsi="Bradley Hand Bold" w:cs="Didot"/>
          <w:bCs/>
          <w:i/>
          <w:noProof/>
        </w:rPr>
      </w:pPr>
      <w:r w:rsidRPr="007F0EDE">
        <w:rPr>
          <w:rFonts w:ascii="Bradley Hand Bold" w:hAnsi="Bradley Hand Bold" w:cs="Didot"/>
          <w:bCs/>
          <w:i/>
          <w:noProof/>
        </w:rPr>
        <w:t>Caph can serve as the hand on a clock, as we’ll see in the pages that follow.</w:t>
      </w:r>
    </w:p>
    <w:p w14:paraId="499F4BE4" w14:textId="77777777" w:rsidR="00B72508" w:rsidRDefault="00B72508" w:rsidP="00B72508">
      <w:pPr>
        <w:jc w:val="center"/>
        <w:rPr>
          <w:rFonts w:ascii="Bradley Hand Bold" w:hAnsi="Bradley Hand Bold" w:cs="Didot"/>
          <w:bCs/>
          <w:noProof/>
        </w:rPr>
      </w:pPr>
    </w:p>
    <w:p w14:paraId="7F2F3E0B" w14:textId="77777777" w:rsidR="00B72508" w:rsidRDefault="00B72508" w:rsidP="00B72508">
      <w:pPr>
        <w:jc w:val="both"/>
        <w:rPr>
          <w:rFonts w:ascii="Bradley Hand Bold" w:hAnsi="Bradley Hand Bold" w:cs="Didot"/>
          <w:bCs/>
          <w:noProof/>
        </w:rPr>
      </w:pPr>
    </w:p>
    <w:p w14:paraId="526C327E" w14:textId="77777777" w:rsidR="00B72508" w:rsidRDefault="00B72508" w:rsidP="00B72508">
      <w:pPr>
        <w:jc w:val="both"/>
        <w:rPr>
          <w:rFonts w:ascii="Bradley Hand Bold" w:hAnsi="Bradley Hand Bold" w:cs="Didot"/>
          <w:bCs/>
          <w:noProof/>
        </w:rPr>
      </w:pPr>
    </w:p>
    <w:p w14:paraId="1BD9E76A" w14:textId="77777777" w:rsidR="00B72508" w:rsidRDefault="00B72508" w:rsidP="00B72508">
      <w:pPr>
        <w:jc w:val="both"/>
        <w:rPr>
          <w:rFonts w:ascii="Bradley Hand Bold" w:hAnsi="Bradley Hand Bold" w:cs="Didot"/>
          <w:bCs/>
          <w:noProof/>
        </w:rPr>
      </w:pPr>
    </w:p>
    <w:p w14:paraId="118F869B" w14:textId="77777777" w:rsidR="00B72508" w:rsidRDefault="00B72508" w:rsidP="00B72508">
      <w:pPr>
        <w:jc w:val="both"/>
        <w:rPr>
          <w:rFonts w:ascii="Bradley Hand Bold" w:hAnsi="Bradley Hand Bold" w:cs="Didot"/>
          <w:b/>
        </w:rPr>
      </w:pPr>
    </w:p>
    <w:p w14:paraId="4A2BAB85" w14:textId="77777777" w:rsidR="00B72508" w:rsidRDefault="00B72508" w:rsidP="00B72508">
      <w:pPr>
        <w:jc w:val="both"/>
        <w:rPr>
          <w:rFonts w:ascii="Bradley Hand Bold" w:hAnsi="Bradley Hand Bold" w:cs="Didot"/>
          <w:b/>
          <w:sz w:val="28"/>
          <w:szCs w:val="28"/>
        </w:rPr>
      </w:pPr>
    </w:p>
    <w:p w14:paraId="7B97DDA8" w14:textId="77777777" w:rsidR="008663DF" w:rsidRDefault="008663DF" w:rsidP="00B72508">
      <w:pPr>
        <w:jc w:val="both"/>
        <w:rPr>
          <w:rFonts w:ascii="Bradley Hand Bold" w:hAnsi="Bradley Hand Bold" w:cs="Didot"/>
          <w:b/>
          <w:sz w:val="28"/>
          <w:szCs w:val="28"/>
        </w:rPr>
      </w:pPr>
    </w:p>
    <w:p w14:paraId="0F586AC5" w14:textId="77777777" w:rsidR="008663DF" w:rsidRDefault="008663DF" w:rsidP="00B72508">
      <w:pPr>
        <w:jc w:val="both"/>
        <w:rPr>
          <w:rFonts w:ascii="Bradley Hand Bold" w:hAnsi="Bradley Hand Bold" w:cs="Didot"/>
          <w:b/>
          <w:sz w:val="28"/>
          <w:szCs w:val="28"/>
        </w:rPr>
      </w:pPr>
    </w:p>
    <w:p w14:paraId="4E04C036" w14:textId="77777777" w:rsidR="008663DF" w:rsidRDefault="008663DF" w:rsidP="00B72508">
      <w:pPr>
        <w:jc w:val="both"/>
        <w:rPr>
          <w:rFonts w:ascii="Bradley Hand Bold" w:hAnsi="Bradley Hand Bold" w:cs="Didot"/>
          <w:b/>
          <w:sz w:val="28"/>
          <w:szCs w:val="28"/>
        </w:rPr>
      </w:pPr>
    </w:p>
    <w:p w14:paraId="0CF2D5C0" w14:textId="77777777" w:rsidR="00B72508" w:rsidRDefault="00B72508" w:rsidP="00B72508">
      <w:pPr>
        <w:jc w:val="both"/>
        <w:rPr>
          <w:rFonts w:ascii="Bradley Hand Bold" w:hAnsi="Bradley Hand Bold" w:cs="Didot"/>
          <w:b/>
          <w:sz w:val="28"/>
          <w:szCs w:val="28"/>
        </w:rPr>
      </w:pPr>
      <w:r w:rsidRPr="005F7ADE">
        <w:rPr>
          <w:rFonts w:ascii="Bradley Hand Bold" w:hAnsi="Bradley Hand Bold" w:cs="Didot"/>
          <w:b/>
          <w:sz w:val="28"/>
          <w:szCs w:val="28"/>
        </w:rPr>
        <w:t>The 24 Hour Clock</w:t>
      </w:r>
    </w:p>
    <w:p w14:paraId="5AFED787" w14:textId="77777777" w:rsidR="00B72508" w:rsidRPr="005F7ADE" w:rsidRDefault="00B72508" w:rsidP="00B72508">
      <w:pPr>
        <w:jc w:val="both"/>
        <w:rPr>
          <w:rFonts w:ascii="Bradley Hand Bold" w:hAnsi="Bradley Hand Bold" w:cs="Didot"/>
          <w:sz w:val="28"/>
          <w:szCs w:val="28"/>
        </w:rPr>
      </w:pPr>
    </w:p>
    <w:p w14:paraId="7D9F3965" w14:textId="78E72B61" w:rsidR="00B72508" w:rsidRDefault="00B72508" w:rsidP="00B72508">
      <w:pPr>
        <w:jc w:val="both"/>
        <w:rPr>
          <w:rFonts w:ascii="Bradley Hand Bold" w:hAnsi="Bradley Hand Bold" w:cs="Didot"/>
        </w:rPr>
      </w:pPr>
      <w:r>
        <w:rPr>
          <w:rFonts w:ascii="Bradley Hand Bold" w:hAnsi="Bradley Hand Bold" w:cs="Didot"/>
        </w:rPr>
        <w:tab/>
        <w:t xml:space="preserve">To tell the hour, you’ll need to envision the northern sky as a clock face, with Polaris at its center. But this clock face has its quirks: First, the clock turns </w:t>
      </w:r>
      <w:r w:rsidRPr="006B2BA9">
        <w:rPr>
          <w:rFonts w:ascii="Bradley Hand Bold" w:hAnsi="Bradley Hand Bold" w:cs="Didot"/>
          <w:i/>
        </w:rPr>
        <w:t>backwards</w:t>
      </w:r>
      <w:r>
        <w:rPr>
          <w:rFonts w:ascii="Bradley Hand Bold" w:hAnsi="Bradley Hand Bold" w:cs="Didot"/>
        </w:rPr>
        <w:t xml:space="preserve">, because the stars we’ll use to mark the hour appear to rotate counterclockwise as we face north. Second, it’s a </w:t>
      </w:r>
      <w:r w:rsidRPr="004C49F8">
        <w:rPr>
          <w:rFonts w:ascii="Bradley Hand Bold" w:hAnsi="Bradley Hand Bold" w:cs="Didot"/>
          <w:i/>
        </w:rPr>
        <w:t>24-hour clock</w:t>
      </w:r>
      <w:r>
        <w:rPr>
          <w:rFonts w:ascii="Bradley Hand Bold" w:hAnsi="Bradley Hand Bold" w:cs="Didot"/>
        </w:rPr>
        <w:t xml:space="preserve">, starting with the zero hour of midnight. Hours 0 – 11 </w:t>
      </w:r>
      <w:proofErr w:type="gramStart"/>
      <w:r>
        <w:rPr>
          <w:rFonts w:ascii="Bradley Hand Bold" w:hAnsi="Bradley Hand Bold" w:cs="Didot"/>
        </w:rPr>
        <w:t xml:space="preserve">are </w:t>
      </w:r>
      <w:r w:rsidRPr="00683A58">
        <w:rPr>
          <w:rFonts w:ascii="Bradley Hand Bold" w:hAnsi="Bradley Hand Bold" w:cs="Didot"/>
          <w:b/>
        </w:rPr>
        <w:t>am</w:t>
      </w:r>
      <w:proofErr w:type="gramEnd"/>
      <w:r w:rsidR="00D16331">
        <w:rPr>
          <w:rFonts w:ascii="Bradley Hand Bold" w:hAnsi="Bradley Hand Bold" w:cs="Didot"/>
        </w:rPr>
        <w:t xml:space="preserve"> (ante-meridiem) </w:t>
      </w:r>
      <w:r>
        <w:rPr>
          <w:rFonts w:ascii="Bradley Hand Bold" w:hAnsi="Bradley Hand Bold" w:cs="Didot"/>
        </w:rPr>
        <w:t>and those numbered 12 – 23 are</w:t>
      </w:r>
      <w:r w:rsidRPr="00683A58">
        <w:rPr>
          <w:rFonts w:ascii="Bradley Hand Bold" w:hAnsi="Bradley Hand Bold" w:cs="Didot"/>
          <w:b/>
        </w:rPr>
        <w:t xml:space="preserve"> pm</w:t>
      </w:r>
      <w:r w:rsidR="00D16331">
        <w:rPr>
          <w:rFonts w:ascii="Bradley Hand Bold" w:hAnsi="Bradley Hand Bold" w:cs="Didot"/>
        </w:rPr>
        <w:t xml:space="preserve"> (post-meridiem).</w:t>
      </w:r>
      <w:r>
        <w:rPr>
          <w:rFonts w:ascii="Bradley Hand Bold" w:hAnsi="Bradley Hand Bold" w:cs="Didot"/>
        </w:rPr>
        <w:t xml:space="preserve"> </w:t>
      </w:r>
    </w:p>
    <w:p w14:paraId="6069D259" w14:textId="77777777" w:rsidR="00B72508" w:rsidRDefault="00B72508" w:rsidP="00B72508">
      <w:pPr>
        <w:jc w:val="both"/>
        <w:rPr>
          <w:rFonts w:ascii="Bradley Hand Bold" w:hAnsi="Bradley Hand Bold" w:cs="Didot"/>
        </w:rPr>
      </w:pPr>
      <w:r>
        <w:rPr>
          <w:rFonts w:ascii="Bradley Hand Bold" w:hAnsi="Bradley Hand Bold" w:cs="Didot"/>
        </w:rPr>
        <w:tab/>
        <w:t>Once you have this image of a clock nailed down, you’re ready to tell time by the Hand of the Queen.</w:t>
      </w:r>
    </w:p>
    <w:p w14:paraId="56B78782" w14:textId="77777777" w:rsidR="00B72508" w:rsidRDefault="00B72508" w:rsidP="00B72508">
      <w:pPr>
        <w:jc w:val="both"/>
        <w:rPr>
          <w:rFonts w:ascii="Bradley Hand Bold" w:hAnsi="Bradley Hand Bold" w:cs="Didot"/>
        </w:rPr>
      </w:pPr>
    </w:p>
    <w:p w14:paraId="03DAC5F3" w14:textId="77777777" w:rsidR="008663DF" w:rsidRDefault="008663DF" w:rsidP="00B72508">
      <w:pPr>
        <w:jc w:val="both"/>
        <w:rPr>
          <w:rFonts w:ascii="Bradley Hand Bold" w:hAnsi="Bradley Hand Bold" w:cs="Didot"/>
        </w:rPr>
      </w:pPr>
    </w:p>
    <w:p w14:paraId="10DF95F6" w14:textId="71F55347" w:rsidR="00B72508" w:rsidRDefault="008663DF" w:rsidP="00B72508">
      <w:pPr>
        <w:jc w:val="both"/>
        <w:rPr>
          <w:rFonts w:ascii="Bradley Hand Bold" w:hAnsi="Bradley Hand Bold" w:cs="Didot"/>
        </w:rPr>
      </w:pPr>
      <w:r>
        <w:rPr>
          <w:rFonts w:ascii="Bradley Hand Bold" w:hAnsi="Bradley Hand Bold" w:cs="Didot"/>
        </w:rPr>
        <w:t xml:space="preserve">       </w:t>
      </w:r>
      <w:r w:rsidR="00B72508">
        <w:rPr>
          <w:rFonts w:ascii="Bradley Hand Bold" w:hAnsi="Bradley Hand Bold" w:cs="Didot"/>
        </w:rPr>
        <w:t xml:space="preserve"> </w:t>
      </w:r>
      <w:r w:rsidR="00B72508">
        <w:rPr>
          <w:rFonts w:ascii="Bradley Hand Bold" w:hAnsi="Bradley Hand Bold" w:cs="Apple Chancery"/>
          <w:b/>
          <w:noProof/>
          <w:sz w:val="28"/>
          <w:szCs w:val="28"/>
        </w:rPr>
        <w:drawing>
          <wp:inline distT="0" distB="0" distL="0" distR="0" wp14:anchorId="73EB6865" wp14:editId="7F0BEE9D">
            <wp:extent cx="4796367" cy="4811357"/>
            <wp:effectExtent l="0" t="0" r="4445" b="0"/>
            <wp:docPr id="3" name="Picture 3" descr="Untitled:Users:m:Pictures:Photos Library.photoslibrary:resources:proxies:derivatives:0d:00:d37:ttNdj1ztTSuZyuf8PSZacw_thumb_d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Users:m:Pictures:Photos Library.photoslibrary:resources:proxies:derivatives:0d:00:d37:ttNdj1ztTSuZyuf8PSZacw_thumb_d3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9507" cy="4814507"/>
                    </a:xfrm>
                    <a:prstGeom prst="rect">
                      <a:avLst/>
                    </a:prstGeom>
                    <a:noFill/>
                    <a:ln>
                      <a:noFill/>
                    </a:ln>
                  </pic:spPr>
                </pic:pic>
              </a:graphicData>
            </a:graphic>
          </wp:inline>
        </w:drawing>
      </w:r>
    </w:p>
    <w:p w14:paraId="559C804D" w14:textId="77777777" w:rsidR="00B72508" w:rsidRPr="00B8539B" w:rsidRDefault="00B72508" w:rsidP="00B72508">
      <w:pPr>
        <w:spacing w:line="360" w:lineRule="auto"/>
        <w:jc w:val="both"/>
        <w:rPr>
          <w:rFonts w:ascii="Bradley Hand Bold" w:hAnsi="Bradley Hand Bold" w:cs="Didot"/>
        </w:rPr>
      </w:pPr>
    </w:p>
    <w:p w14:paraId="6FF2E528" w14:textId="77777777" w:rsidR="00B72508" w:rsidRDefault="00B72508" w:rsidP="00B72508">
      <w:pPr>
        <w:jc w:val="center"/>
        <w:rPr>
          <w:rFonts w:ascii="Bradley Hand Bold" w:hAnsi="Bradley Hand Bold" w:cs="Didot"/>
        </w:rPr>
      </w:pPr>
      <w:r>
        <w:rPr>
          <w:rFonts w:ascii="Bradley Hand Bold" w:hAnsi="Bradley Hand Bold" w:cs="Didot"/>
          <w:b/>
        </w:rPr>
        <w:t>Figure 4</w:t>
      </w:r>
      <w:r w:rsidRPr="00AC2E95">
        <w:rPr>
          <w:rFonts w:ascii="Bradley Hand Bold" w:hAnsi="Bradley Hand Bold" w:cs="Didot"/>
          <w:b/>
        </w:rPr>
        <w:t>: The 24-hour Clock</w:t>
      </w:r>
    </w:p>
    <w:p w14:paraId="544E31E8" w14:textId="77777777" w:rsidR="00B72508" w:rsidRPr="007F0EDE" w:rsidRDefault="00B72508" w:rsidP="00B72508">
      <w:pPr>
        <w:jc w:val="center"/>
        <w:rPr>
          <w:rFonts w:ascii="Bradley Hand Bold" w:hAnsi="Bradley Hand Bold" w:cs="Didot"/>
          <w:i/>
        </w:rPr>
      </w:pPr>
      <w:r w:rsidRPr="007F0EDE">
        <w:rPr>
          <w:rFonts w:ascii="Bradley Hand Bold" w:hAnsi="Bradley Hand Bold" w:cs="Didot"/>
          <w:i/>
        </w:rPr>
        <w:t>Polaris at the center, and 24 hours marked around the rim.</w:t>
      </w:r>
    </w:p>
    <w:p w14:paraId="56DD6D38" w14:textId="77777777" w:rsidR="00B72508" w:rsidRPr="007F0EDE" w:rsidRDefault="00B72508" w:rsidP="00B72508">
      <w:pPr>
        <w:jc w:val="center"/>
        <w:rPr>
          <w:rFonts w:ascii="Bradley Hand Bold" w:hAnsi="Bradley Hand Bold" w:cs="Didot"/>
          <w:i/>
        </w:rPr>
      </w:pPr>
      <w:r w:rsidRPr="007F0EDE">
        <w:rPr>
          <w:rFonts w:ascii="Bradley Hand Bold" w:hAnsi="Bradley Hand Bold" w:cs="Didot"/>
          <w:i/>
        </w:rPr>
        <w:t xml:space="preserve">Stars in the northern sky appear to rotate counterclockwise through </w:t>
      </w:r>
    </w:p>
    <w:p w14:paraId="07B3D251" w14:textId="77777777" w:rsidR="00B72508" w:rsidRPr="007F0EDE" w:rsidRDefault="00B72508" w:rsidP="00B72508">
      <w:pPr>
        <w:jc w:val="center"/>
        <w:rPr>
          <w:rFonts w:ascii="Bradley Hand Bold" w:hAnsi="Bradley Hand Bold" w:cs="Didot"/>
          <w:i/>
        </w:rPr>
      </w:pPr>
      <w:proofErr w:type="gramStart"/>
      <w:r w:rsidRPr="007F0EDE">
        <w:rPr>
          <w:rFonts w:ascii="Bradley Hand Bold" w:hAnsi="Bradley Hand Bold" w:cs="Didot"/>
          <w:i/>
        </w:rPr>
        <w:t>the</w:t>
      </w:r>
      <w:proofErr w:type="gramEnd"/>
      <w:r w:rsidRPr="007F0EDE">
        <w:rPr>
          <w:rFonts w:ascii="Bradley Hand Bold" w:hAnsi="Bradley Hand Bold" w:cs="Didot"/>
          <w:i/>
        </w:rPr>
        <w:t xml:space="preserve"> hours of the night.</w:t>
      </w:r>
    </w:p>
    <w:p w14:paraId="3629CA57" w14:textId="338FB461" w:rsidR="00B72508" w:rsidRPr="00683A58" w:rsidRDefault="00B72508" w:rsidP="00B72508">
      <w:pPr>
        <w:jc w:val="both"/>
        <w:rPr>
          <w:rFonts w:ascii="Bradley Hand Bold" w:hAnsi="Bradley Hand Bold" w:cs="Didot"/>
        </w:rPr>
      </w:pPr>
      <w:r>
        <w:rPr>
          <w:rFonts w:ascii="Bradley Hand Bold" w:hAnsi="Bradley Hand Bold" w:cs="Apple Chancery"/>
          <w:b/>
          <w:sz w:val="28"/>
          <w:szCs w:val="28"/>
        </w:rPr>
        <w:t>Telling the Time</w:t>
      </w:r>
      <w:r>
        <w:rPr>
          <w:rFonts w:ascii="Bradley Hand Bold" w:hAnsi="Bradley Hand Bold" w:cs="Apple Chancery"/>
        </w:rPr>
        <w:tab/>
      </w:r>
    </w:p>
    <w:p w14:paraId="7C443615" w14:textId="77777777" w:rsidR="00B72508" w:rsidRDefault="00B72508" w:rsidP="00B72508">
      <w:pPr>
        <w:jc w:val="both"/>
        <w:rPr>
          <w:rFonts w:ascii="Bradley Hand Bold" w:hAnsi="Bradley Hand Bold" w:cs="Apple Chancery"/>
        </w:rPr>
      </w:pPr>
    </w:p>
    <w:p w14:paraId="5FDBB299" w14:textId="77777777" w:rsidR="00B72508" w:rsidRDefault="00B72508" w:rsidP="00B72508">
      <w:pPr>
        <w:jc w:val="both"/>
        <w:rPr>
          <w:rFonts w:ascii="Bradley Hand Bold" w:hAnsi="Bradley Hand Bold" w:cs="Apple Chancery"/>
        </w:rPr>
      </w:pPr>
      <w:r>
        <w:rPr>
          <w:rFonts w:ascii="Bradley Hand Bold" w:hAnsi="Bradley Hand Bold" w:cs="Apple Chancery"/>
        </w:rPr>
        <w:tab/>
        <w:t xml:space="preserve">Step outside after dark and see if you can locate </w:t>
      </w:r>
      <w:proofErr w:type="spellStart"/>
      <w:r>
        <w:rPr>
          <w:rFonts w:ascii="Bradley Hand Bold" w:hAnsi="Bradley Hand Bold" w:cs="Apple Chancery"/>
        </w:rPr>
        <w:t>Caph</w:t>
      </w:r>
      <w:proofErr w:type="spellEnd"/>
      <w:r>
        <w:rPr>
          <w:rFonts w:ascii="Bradley Hand Bold" w:hAnsi="Bradley Hand Bold" w:cs="Apple Chancery"/>
        </w:rPr>
        <w:t xml:space="preserve">. Remember that it’s in the figure of Cassiopeia, the Queen. With </w:t>
      </w:r>
      <w:proofErr w:type="spellStart"/>
      <w:r>
        <w:rPr>
          <w:rFonts w:ascii="Bradley Hand Bold" w:hAnsi="Bradley Hand Bold" w:cs="Apple Chancery"/>
        </w:rPr>
        <w:t>Caph</w:t>
      </w:r>
      <w:proofErr w:type="spellEnd"/>
      <w:r>
        <w:rPr>
          <w:rFonts w:ascii="Bradley Hand Bold" w:hAnsi="Bradley Hand Bold" w:cs="Apple Chancery"/>
        </w:rPr>
        <w:t xml:space="preserve"> in view, follow these steps to determine the clock hour:</w:t>
      </w:r>
    </w:p>
    <w:p w14:paraId="0A5F71E0" w14:textId="77777777" w:rsidR="00B72508" w:rsidRDefault="00B72508" w:rsidP="00B72508">
      <w:pPr>
        <w:jc w:val="both"/>
        <w:rPr>
          <w:rFonts w:ascii="Bradley Hand Bold" w:hAnsi="Bradley Hand Bold" w:cs="Apple Chancery"/>
        </w:rPr>
      </w:pPr>
    </w:p>
    <w:p w14:paraId="0AA04D22" w14:textId="77777777" w:rsidR="00B72508" w:rsidRDefault="00B72508" w:rsidP="00B72508">
      <w:pPr>
        <w:jc w:val="both"/>
        <w:rPr>
          <w:rFonts w:ascii="Bradley Hand Bold" w:hAnsi="Bradley Hand Bold" w:cs="Apple Chancery"/>
        </w:rPr>
      </w:pPr>
      <w:r>
        <w:rPr>
          <w:rFonts w:ascii="Bradley Hand Bold" w:hAnsi="Bradley Hand Bold" w:cs="Apple Chancery"/>
        </w:rPr>
        <w:tab/>
        <w:t xml:space="preserve">1) Picture the 24-hour clock centered on Polaris. Next, imagine that </w:t>
      </w:r>
      <w:proofErr w:type="spellStart"/>
      <w:r>
        <w:rPr>
          <w:rFonts w:ascii="Bradley Hand Bold" w:hAnsi="Bradley Hand Bold" w:cs="Apple Chancery"/>
        </w:rPr>
        <w:t>Caph</w:t>
      </w:r>
      <w:proofErr w:type="spellEnd"/>
      <w:r>
        <w:rPr>
          <w:rFonts w:ascii="Bradley Hand Bold" w:hAnsi="Bradley Hand Bold" w:cs="Apple Chancery"/>
        </w:rPr>
        <w:t xml:space="preserve"> is attached to an hour hand on the clock. By your best estimation, to what hour on the clock is the Queen’s hand pointing? Fractions of hours count, if you want to be really accurate: For example, is the hand of the Queen at seven hours, or closer to seven and a half…? We’ll call this hour the “raw time.” Keep it in mind as you move on to the next step.</w:t>
      </w:r>
    </w:p>
    <w:p w14:paraId="42BBD204" w14:textId="77777777" w:rsidR="00B72508" w:rsidRDefault="00B72508" w:rsidP="00B72508">
      <w:pPr>
        <w:jc w:val="both"/>
        <w:rPr>
          <w:rFonts w:ascii="Bradley Hand Bold" w:hAnsi="Bradley Hand Bold" w:cs="Apple Chancery"/>
        </w:rPr>
      </w:pPr>
    </w:p>
    <w:p w14:paraId="3A74B3ED" w14:textId="77777777" w:rsidR="00B72508" w:rsidRDefault="00B72508" w:rsidP="00B72508">
      <w:pPr>
        <w:jc w:val="both"/>
        <w:rPr>
          <w:rFonts w:ascii="Bradley Hand Bold" w:hAnsi="Bradley Hand Bold" w:cs="Apple Chancery"/>
        </w:rPr>
      </w:pPr>
      <w:r>
        <w:rPr>
          <w:rFonts w:ascii="Bradley Hand Bold" w:hAnsi="Bradley Hand Bold" w:cs="Apple Chancery"/>
        </w:rPr>
        <w:tab/>
        <w:t>2) Next, some calculation: How many months will pass before the next Autumnal Equinox? The Equinox occurs on the 21</w:t>
      </w:r>
      <w:r w:rsidRPr="00DD7938">
        <w:rPr>
          <w:rFonts w:ascii="Bradley Hand Bold" w:hAnsi="Bradley Hand Bold" w:cs="Apple Chancery"/>
        </w:rPr>
        <w:t>st</w:t>
      </w:r>
      <w:r>
        <w:rPr>
          <w:rFonts w:ascii="Bradley Hand Bold" w:hAnsi="Bradley Hand Bold" w:cs="Apple Chancery"/>
        </w:rPr>
        <w:t xml:space="preserve"> or 22</w:t>
      </w:r>
      <w:r w:rsidRPr="00DD7938">
        <w:rPr>
          <w:rFonts w:ascii="Bradley Hand Bold" w:hAnsi="Bradley Hand Bold" w:cs="Apple Chancery"/>
        </w:rPr>
        <w:t>nd</w:t>
      </w:r>
      <w:r>
        <w:rPr>
          <w:rFonts w:ascii="Bradley Hand Bold" w:hAnsi="Bradley Hand Bold" w:cs="Apple Chancery"/>
        </w:rPr>
        <w:t xml:space="preserve"> of September – so, how many months away is it? Again, fractions count here: Is the Equinox six months away, or closer to five and three quarters…? </w:t>
      </w:r>
    </w:p>
    <w:p w14:paraId="2A276816" w14:textId="77777777" w:rsidR="00B72508" w:rsidRDefault="00B72508" w:rsidP="00B72508">
      <w:pPr>
        <w:jc w:val="both"/>
        <w:rPr>
          <w:rFonts w:ascii="Bradley Hand Bold" w:hAnsi="Bradley Hand Bold" w:cs="Apple Chancery"/>
        </w:rPr>
      </w:pPr>
    </w:p>
    <w:p w14:paraId="44D0D76D" w14:textId="77777777" w:rsidR="00B72508" w:rsidRDefault="00B72508" w:rsidP="00B72508">
      <w:pPr>
        <w:jc w:val="both"/>
        <w:rPr>
          <w:rFonts w:ascii="Bradley Hand Bold" w:hAnsi="Bradley Hand Bold" w:cs="Apple Chancery"/>
        </w:rPr>
      </w:pPr>
      <w:r>
        <w:rPr>
          <w:rFonts w:ascii="Bradley Hand Bold" w:hAnsi="Bradley Hand Bold" w:cs="Apple Chancery"/>
        </w:rPr>
        <w:tab/>
        <w:t xml:space="preserve">3) Double the number of months you counted in step 2. </w:t>
      </w:r>
    </w:p>
    <w:p w14:paraId="1AE55CB9" w14:textId="77777777" w:rsidR="00B72508" w:rsidRDefault="00B72508" w:rsidP="00B72508">
      <w:pPr>
        <w:jc w:val="both"/>
        <w:rPr>
          <w:rFonts w:ascii="Bradley Hand Bold" w:hAnsi="Bradley Hand Bold" w:cs="Apple Chancery"/>
        </w:rPr>
      </w:pPr>
    </w:p>
    <w:p w14:paraId="6C22DCCD" w14:textId="77777777" w:rsidR="00B72508" w:rsidRDefault="00B72508" w:rsidP="00B72508">
      <w:pPr>
        <w:jc w:val="both"/>
        <w:rPr>
          <w:rFonts w:ascii="Bradley Hand Bold" w:hAnsi="Bradley Hand Bold" w:cs="Apple Chancery"/>
        </w:rPr>
      </w:pPr>
      <w:r>
        <w:rPr>
          <w:rFonts w:ascii="Bradley Hand Bold" w:hAnsi="Bradley Hand Bold" w:cs="Apple Chancery"/>
        </w:rPr>
        <w:tab/>
        <w:t xml:space="preserve">4) Now add the number you got from step 3 to the raw time you got from step 1. If the sum is </w:t>
      </w:r>
      <w:r w:rsidRPr="00CB657C">
        <w:rPr>
          <w:rFonts w:ascii="Bradley Hand Bold" w:hAnsi="Bradley Hand Bold" w:cs="Apple Chancery"/>
          <w:i/>
        </w:rPr>
        <w:t>greater than 24</w:t>
      </w:r>
      <w:r>
        <w:rPr>
          <w:rFonts w:ascii="Bradley Hand Bold" w:hAnsi="Bradley Hand Bold" w:cs="Apple Chancery"/>
        </w:rPr>
        <w:t xml:space="preserve">, subtract 24. If the sum is </w:t>
      </w:r>
      <w:r w:rsidRPr="00CB657C">
        <w:rPr>
          <w:rFonts w:ascii="Bradley Hand Bold" w:hAnsi="Bradley Hand Bold" w:cs="Apple Chancery"/>
          <w:i/>
        </w:rPr>
        <w:t>less than 24</w:t>
      </w:r>
      <w:r>
        <w:rPr>
          <w:rFonts w:ascii="Bradley Hand Bold" w:hAnsi="Bradley Hand Bold" w:cs="Apple Chancery"/>
        </w:rPr>
        <w:t xml:space="preserve">, you can leave it alone. In either case, the number that results is the actual clock time, as measured on a scale of 24-hours. You can then convert your answer to a </w:t>
      </w:r>
      <w:proofErr w:type="gramStart"/>
      <w:r>
        <w:rPr>
          <w:rFonts w:ascii="Bradley Hand Bold" w:hAnsi="Bradley Hand Bold" w:cs="Apple Chancery"/>
        </w:rPr>
        <w:t>12 hour</w:t>
      </w:r>
      <w:proofErr w:type="gramEnd"/>
      <w:r>
        <w:rPr>
          <w:rFonts w:ascii="Bradley Hand Bold" w:hAnsi="Bradley Hand Bold" w:cs="Apple Chancery"/>
        </w:rPr>
        <w:t xml:space="preserve"> scale if that makes more sense to you. </w:t>
      </w:r>
    </w:p>
    <w:p w14:paraId="107D9C23" w14:textId="77777777" w:rsidR="00B72508" w:rsidRDefault="00B72508" w:rsidP="00B72508">
      <w:pPr>
        <w:jc w:val="both"/>
        <w:rPr>
          <w:rFonts w:ascii="Bradley Hand Bold" w:hAnsi="Bradley Hand Bold" w:cs="Apple Chancery"/>
        </w:rPr>
      </w:pPr>
    </w:p>
    <w:p w14:paraId="3DDBA157" w14:textId="77777777" w:rsidR="00B72508" w:rsidRDefault="00B72508" w:rsidP="00B72508">
      <w:pPr>
        <w:jc w:val="both"/>
        <w:rPr>
          <w:rFonts w:ascii="Bradley Hand Bold" w:hAnsi="Bradley Hand Bold" w:cs="Apple Chancery"/>
        </w:rPr>
      </w:pPr>
      <w:r>
        <w:rPr>
          <w:rFonts w:ascii="Bradley Hand Bold" w:hAnsi="Bradley Hand Bold" w:cs="Apple Chancery"/>
        </w:rPr>
        <w:tab/>
        <w:t>(</w:t>
      </w:r>
      <w:r>
        <w:rPr>
          <w:rFonts w:ascii="Bradley Hand Bold" w:hAnsi="Bradley Hand Bold" w:cs="Apple Chancery"/>
          <w:i/>
        </w:rPr>
        <w:t xml:space="preserve">Note: </w:t>
      </w:r>
      <w:r w:rsidRPr="00CB41E8">
        <w:rPr>
          <w:rFonts w:ascii="Bradley Hand Bold" w:hAnsi="Bradley Hand Bold" w:cs="Apple Chancery"/>
          <w:i/>
        </w:rPr>
        <w:t xml:space="preserve">the Queen is bound by tradition, and reckons the hour in Standard Time. If you subscribe to the modern caprice of Daylight </w:t>
      </w:r>
      <w:proofErr w:type="gramStart"/>
      <w:r w:rsidRPr="00CB41E8">
        <w:rPr>
          <w:rFonts w:ascii="Bradley Hand Bold" w:hAnsi="Bradley Hand Bold" w:cs="Apple Chancery"/>
          <w:i/>
        </w:rPr>
        <w:t>Saving</w:t>
      </w:r>
      <w:proofErr w:type="gramEnd"/>
      <w:r w:rsidRPr="00CB41E8">
        <w:rPr>
          <w:rFonts w:ascii="Bradley Hand Bold" w:hAnsi="Bradley Hand Bold" w:cs="Apple Chancery"/>
          <w:i/>
        </w:rPr>
        <w:t>, you’ll have to add an hour to your calculations.)</w:t>
      </w:r>
      <w:r>
        <w:rPr>
          <w:rFonts w:ascii="Bradley Hand Bold" w:hAnsi="Bradley Hand Bold" w:cs="Apple Chancery"/>
        </w:rPr>
        <w:t xml:space="preserve">  </w:t>
      </w:r>
    </w:p>
    <w:p w14:paraId="2DC94A0B" w14:textId="77777777" w:rsidR="00B72508" w:rsidRDefault="00B72508" w:rsidP="00B72508">
      <w:pPr>
        <w:jc w:val="both"/>
        <w:rPr>
          <w:rFonts w:ascii="Bradley Hand Bold" w:hAnsi="Bradley Hand Bold" w:cs="Apple Chancery"/>
        </w:rPr>
      </w:pPr>
    </w:p>
    <w:p w14:paraId="1E2A4DC2" w14:textId="77777777" w:rsidR="00B72508" w:rsidRDefault="00B72508" w:rsidP="00B72508">
      <w:pPr>
        <w:jc w:val="both"/>
        <w:rPr>
          <w:rFonts w:ascii="Bradley Hand Bold" w:hAnsi="Bradley Hand Bold" w:cs="Apple Chancery"/>
        </w:rPr>
      </w:pPr>
      <w:r>
        <w:rPr>
          <w:rFonts w:ascii="Bradley Hand Bold" w:hAnsi="Bradley Hand Bold" w:cs="Apple Chancery"/>
        </w:rPr>
        <w:tab/>
        <w:t>A few examples follow…</w:t>
      </w:r>
    </w:p>
    <w:p w14:paraId="57F5C312" w14:textId="77777777" w:rsidR="00B72508" w:rsidRDefault="00B72508" w:rsidP="00B72508">
      <w:pPr>
        <w:jc w:val="both"/>
        <w:rPr>
          <w:rFonts w:ascii="Bradley Hand Bold" w:hAnsi="Bradley Hand Bold" w:cs="Apple Chancery"/>
        </w:rPr>
      </w:pPr>
    </w:p>
    <w:p w14:paraId="0A498134" w14:textId="77777777" w:rsidR="00B72508" w:rsidRDefault="00B72508" w:rsidP="00B72508">
      <w:pPr>
        <w:jc w:val="both"/>
        <w:rPr>
          <w:rFonts w:ascii="Bradley Hand Bold" w:hAnsi="Bradley Hand Bold" w:cs="Apple Chancery"/>
        </w:rPr>
      </w:pPr>
    </w:p>
    <w:p w14:paraId="40EE5E70" w14:textId="77777777" w:rsidR="00B72508" w:rsidRDefault="00B72508" w:rsidP="00B72508">
      <w:pPr>
        <w:jc w:val="both"/>
        <w:rPr>
          <w:rFonts w:ascii="Bradley Hand Bold" w:hAnsi="Bradley Hand Bold" w:cs="Apple Chancery"/>
          <w:b/>
        </w:rPr>
      </w:pPr>
    </w:p>
    <w:p w14:paraId="13A9D185" w14:textId="77777777" w:rsidR="00B72508" w:rsidRDefault="00B72508" w:rsidP="00B72508">
      <w:pPr>
        <w:jc w:val="both"/>
        <w:rPr>
          <w:rFonts w:ascii="Bradley Hand Bold" w:hAnsi="Bradley Hand Bold" w:cs="Apple Chancery"/>
          <w:b/>
        </w:rPr>
      </w:pPr>
    </w:p>
    <w:p w14:paraId="74D7A531" w14:textId="77777777" w:rsidR="00B72508" w:rsidRDefault="00B72508" w:rsidP="00B72508">
      <w:pPr>
        <w:jc w:val="both"/>
        <w:rPr>
          <w:rFonts w:ascii="Bradley Hand Bold" w:hAnsi="Bradley Hand Bold" w:cs="Apple Chancery"/>
          <w:b/>
        </w:rPr>
      </w:pPr>
    </w:p>
    <w:p w14:paraId="0FE94CC1" w14:textId="77777777" w:rsidR="00B72508" w:rsidRDefault="00B72508" w:rsidP="00B72508">
      <w:pPr>
        <w:jc w:val="both"/>
        <w:rPr>
          <w:rFonts w:ascii="Bradley Hand Bold" w:hAnsi="Bradley Hand Bold" w:cs="Apple Chancery"/>
          <w:b/>
        </w:rPr>
      </w:pPr>
    </w:p>
    <w:p w14:paraId="043236A6" w14:textId="77777777" w:rsidR="00B72508" w:rsidRDefault="00B72508" w:rsidP="00B72508">
      <w:pPr>
        <w:jc w:val="both"/>
        <w:rPr>
          <w:rFonts w:ascii="Bradley Hand Bold" w:hAnsi="Bradley Hand Bold" w:cs="Apple Chancery"/>
          <w:b/>
        </w:rPr>
      </w:pPr>
    </w:p>
    <w:p w14:paraId="15672A11" w14:textId="77777777" w:rsidR="00B72508" w:rsidRDefault="00B72508" w:rsidP="00B72508">
      <w:pPr>
        <w:jc w:val="both"/>
        <w:rPr>
          <w:rFonts w:ascii="Bradley Hand Bold" w:hAnsi="Bradley Hand Bold" w:cs="Apple Chancery"/>
          <w:b/>
        </w:rPr>
      </w:pPr>
    </w:p>
    <w:p w14:paraId="31C584A6" w14:textId="77777777" w:rsidR="00B72508" w:rsidRDefault="00B72508" w:rsidP="00B72508">
      <w:pPr>
        <w:jc w:val="both"/>
        <w:rPr>
          <w:rFonts w:ascii="Bradley Hand Bold" w:hAnsi="Bradley Hand Bold" w:cs="Apple Chancery"/>
          <w:b/>
        </w:rPr>
      </w:pPr>
    </w:p>
    <w:p w14:paraId="017EB02C" w14:textId="77777777" w:rsidR="00B72508" w:rsidRDefault="00B72508" w:rsidP="00B72508">
      <w:pPr>
        <w:jc w:val="both"/>
        <w:rPr>
          <w:rFonts w:ascii="Bradley Hand Bold" w:hAnsi="Bradley Hand Bold" w:cs="Apple Chancery"/>
          <w:b/>
        </w:rPr>
      </w:pPr>
    </w:p>
    <w:p w14:paraId="74392F9E" w14:textId="77777777" w:rsidR="00B72508" w:rsidRDefault="00B72508" w:rsidP="00B72508">
      <w:pPr>
        <w:jc w:val="both"/>
        <w:rPr>
          <w:rFonts w:ascii="Bradley Hand Bold" w:hAnsi="Bradley Hand Bold" w:cs="Apple Chancery"/>
          <w:b/>
        </w:rPr>
      </w:pPr>
    </w:p>
    <w:p w14:paraId="2B07CBA6" w14:textId="77777777" w:rsidR="00D16331" w:rsidRDefault="00D16331" w:rsidP="00B72508">
      <w:pPr>
        <w:jc w:val="both"/>
        <w:rPr>
          <w:rFonts w:ascii="Bradley Hand Bold" w:hAnsi="Bradley Hand Bold" w:cs="Apple Chancery"/>
          <w:b/>
        </w:rPr>
      </w:pPr>
    </w:p>
    <w:p w14:paraId="50E4C3F9" w14:textId="77777777" w:rsidR="00B72508" w:rsidRDefault="00B72508" w:rsidP="00B72508">
      <w:pPr>
        <w:jc w:val="both"/>
        <w:rPr>
          <w:rFonts w:ascii="Bradley Hand Bold" w:hAnsi="Bradley Hand Bold" w:cs="Apple Chancery"/>
          <w:b/>
        </w:rPr>
      </w:pPr>
      <w:r w:rsidRPr="00973FC3">
        <w:rPr>
          <w:rFonts w:ascii="Bradley Hand Bold" w:hAnsi="Bradley Hand Bold" w:cs="Apple Chancery"/>
          <w:b/>
        </w:rPr>
        <w:t xml:space="preserve">Example 1: </w:t>
      </w:r>
    </w:p>
    <w:p w14:paraId="733F0B55" w14:textId="77777777" w:rsidR="00B72508" w:rsidRDefault="00B72508" w:rsidP="00B72508">
      <w:pPr>
        <w:jc w:val="both"/>
        <w:rPr>
          <w:rFonts w:ascii="Bradley Hand Bold" w:hAnsi="Bradley Hand Bold" w:cs="Apple Chancery"/>
          <w:b/>
        </w:rPr>
      </w:pPr>
    </w:p>
    <w:p w14:paraId="54A2C0F3" w14:textId="77777777" w:rsidR="00B72508" w:rsidRDefault="00B72508" w:rsidP="00B72508">
      <w:pPr>
        <w:jc w:val="both"/>
        <w:rPr>
          <w:rFonts w:ascii="Bradley Hand Bold" w:hAnsi="Bradley Hand Bold" w:cs="Apple Chancery"/>
        </w:rPr>
      </w:pPr>
      <w:r>
        <w:rPr>
          <w:rFonts w:ascii="Bradley Hand Bold" w:hAnsi="Bradley Hand Bold" w:cs="Apple Chancery"/>
        </w:rPr>
        <w:tab/>
        <w:t xml:space="preserve">It’s the night of June 20th. Here’s the position of </w:t>
      </w:r>
      <w:proofErr w:type="spellStart"/>
      <w:r>
        <w:rPr>
          <w:rFonts w:ascii="Bradley Hand Bold" w:hAnsi="Bradley Hand Bold" w:cs="Apple Chancery"/>
        </w:rPr>
        <w:t>Caph</w:t>
      </w:r>
      <w:proofErr w:type="spellEnd"/>
      <w:r>
        <w:rPr>
          <w:rFonts w:ascii="Bradley Hand Bold" w:hAnsi="Bradley Hand Bold" w:cs="Apple Chancery"/>
        </w:rPr>
        <w:t xml:space="preserve"> in the Northern sky, imagined on the face of a 24-hour clock. Remember, the clock is centered on Polaris, the North Star.</w:t>
      </w:r>
    </w:p>
    <w:p w14:paraId="02D11AE6" w14:textId="77777777" w:rsidR="00B72508" w:rsidRDefault="00B72508" w:rsidP="00B72508">
      <w:pPr>
        <w:ind w:left="360" w:hanging="360"/>
        <w:jc w:val="both"/>
        <w:rPr>
          <w:rFonts w:ascii="Bradley Hand Bold" w:hAnsi="Bradley Hand Bold" w:cs="Apple Chancery"/>
        </w:rPr>
      </w:pPr>
      <w:r>
        <w:rPr>
          <w:rFonts w:ascii="Bradley Hand Bold" w:hAnsi="Bradley Hand Bold" w:cs="Apple Chancery"/>
        </w:rPr>
        <w:tab/>
        <w:t xml:space="preserve">      </w:t>
      </w:r>
      <w:r>
        <w:rPr>
          <w:rFonts w:ascii="Bradley Hand Bold" w:hAnsi="Bradley Hand Bold" w:cs="Apple Chancery"/>
          <w:noProof/>
        </w:rPr>
        <w:drawing>
          <wp:inline distT="0" distB="0" distL="0" distR="0" wp14:anchorId="04CBD616" wp14:editId="1AE0BD19">
            <wp:extent cx="5124394" cy="5029200"/>
            <wp:effectExtent l="0" t="0" r="6985" b="0"/>
            <wp:docPr id="8" name="Picture 1" descr="Untitled:Users:m:Desktop:IMG_719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Users:m:Desktop:IMG_7196.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4394" cy="5029200"/>
                    </a:xfrm>
                    <a:prstGeom prst="rect">
                      <a:avLst/>
                    </a:prstGeom>
                    <a:noFill/>
                    <a:ln>
                      <a:noFill/>
                    </a:ln>
                  </pic:spPr>
                </pic:pic>
              </a:graphicData>
            </a:graphic>
          </wp:inline>
        </w:drawing>
      </w:r>
      <w:r>
        <w:rPr>
          <w:rFonts w:ascii="Bradley Hand Bold" w:hAnsi="Bradley Hand Bold" w:cs="Apple Chancery"/>
        </w:rPr>
        <w:t xml:space="preserve">    </w:t>
      </w:r>
    </w:p>
    <w:p w14:paraId="2B019D42" w14:textId="77777777" w:rsidR="00B72508" w:rsidRDefault="00B72508" w:rsidP="00B72508">
      <w:pPr>
        <w:jc w:val="both"/>
        <w:rPr>
          <w:rFonts w:ascii="Bradley Hand Bold" w:hAnsi="Bradley Hand Bold" w:cs="Apple Chancery"/>
        </w:rPr>
      </w:pPr>
      <w:r>
        <w:rPr>
          <w:rFonts w:ascii="Bradley Hand Bold" w:hAnsi="Bradley Hand Bold" w:cs="Apple Chancery"/>
        </w:rPr>
        <w:t xml:space="preserve">            </w:t>
      </w:r>
    </w:p>
    <w:p w14:paraId="651C740C" w14:textId="77777777" w:rsidR="00D16331" w:rsidRDefault="00D16331" w:rsidP="00B72508">
      <w:pPr>
        <w:jc w:val="both"/>
        <w:rPr>
          <w:rFonts w:ascii="Bradley Hand Bold" w:hAnsi="Bradley Hand Bold"/>
        </w:rPr>
      </w:pPr>
    </w:p>
    <w:p w14:paraId="77FAAD30" w14:textId="77777777" w:rsidR="00B72508" w:rsidRPr="00723C1A" w:rsidRDefault="00B72508" w:rsidP="00B72508">
      <w:pPr>
        <w:jc w:val="both"/>
        <w:rPr>
          <w:rFonts w:ascii="Bradley Hand Bold" w:hAnsi="Bradley Hand Bold" w:cs="Apple Chancery"/>
        </w:rPr>
      </w:pPr>
      <w:r>
        <w:rPr>
          <w:rFonts w:ascii="Bradley Hand Bold" w:hAnsi="Bradley Hand Bold"/>
        </w:rPr>
        <w:t xml:space="preserve">1) </w:t>
      </w:r>
      <w:proofErr w:type="spellStart"/>
      <w:r>
        <w:rPr>
          <w:rFonts w:ascii="Bradley Hand Bold" w:hAnsi="Bradley Hand Bold"/>
        </w:rPr>
        <w:t>Caph</w:t>
      </w:r>
      <w:proofErr w:type="spellEnd"/>
      <w:r w:rsidRPr="00BE639A">
        <w:rPr>
          <w:rFonts w:ascii="Bradley Hand Bold" w:hAnsi="Bradley Hand Bold"/>
        </w:rPr>
        <w:t xml:space="preserve"> is </w:t>
      </w:r>
      <w:r>
        <w:rPr>
          <w:rFonts w:ascii="Bradley Hand Bold" w:hAnsi="Bradley Hand Bold"/>
        </w:rPr>
        <w:t xml:space="preserve">pointing to about 17 hours on the clock. </w:t>
      </w:r>
    </w:p>
    <w:p w14:paraId="66D314D4" w14:textId="77777777" w:rsidR="00B72508" w:rsidRDefault="00B72508" w:rsidP="00B72508">
      <w:pPr>
        <w:rPr>
          <w:rFonts w:ascii="Bradley Hand Bold" w:hAnsi="Bradley Hand Bold"/>
        </w:rPr>
      </w:pPr>
    </w:p>
    <w:p w14:paraId="4AD2F5BC" w14:textId="77777777" w:rsidR="00B72508" w:rsidRDefault="00B72508" w:rsidP="00B72508">
      <w:pPr>
        <w:rPr>
          <w:rFonts w:ascii="Bradley Hand Bold" w:hAnsi="Bradley Hand Bold"/>
        </w:rPr>
      </w:pPr>
      <w:r>
        <w:rPr>
          <w:rFonts w:ascii="Bradley Hand Bold" w:hAnsi="Bradley Hand Bold"/>
        </w:rPr>
        <w:t>2) June 20th is about 3 months from the next Autumnal Equinox.</w:t>
      </w:r>
    </w:p>
    <w:p w14:paraId="1A2A1CA5" w14:textId="77777777" w:rsidR="00B72508" w:rsidRDefault="00B72508" w:rsidP="00B72508">
      <w:pPr>
        <w:rPr>
          <w:rFonts w:ascii="Bradley Hand Bold" w:hAnsi="Bradley Hand Bold"/>
        </w:rPr>
      </w:pPr>
    </w:p>
    <w:p w14:paraId="5C999645" w14:textId="77777777" w:rsidR="00B72508" w:rsidRDefault="00B72508" w:rsidP="00B72508">
      <w:pPr>
        <w:rPr>
          <w:rFonts w:ascii="Bradley Hand Bold" w:hAnsi="Bradley Hand Bold"/>
        </w:rPr>
      </w:pPr>
      <w:r>
        <w:rPr>
          <w:rFonts w:ascii="Bradley Hand Bold" w:hAnsi="Bradley Hand Bold"/>
        </w:rPr>
        <w:t>3) Multiply:  3 x 2 = 6</w:t>
      </w:r>
    </w:p>
    <w:p w14:paraId="0B26B4FA" w14:textId="77777777" w:rsidR="00B72508" w:rsidRDefault="00B72508" w:rsidP="00B72508">
      <w:pPr>
        <w:rPr>
          <w:rFonts w:ascii="Bradley Hand Bold" w:hAnsi="Bradley Hand Bold"/>
        </w:rPr>
      </w:pPr>
    </w:p>
    <w:p w14:paraId="66F9A17A" w14:textId="77777777" w:rsidR="00B72508" w:rsidRDefault="00B72508" w:rsidP="00B72508">
      <w:pPr>
        <w:rPr>
          <w:rFonts w:ascii="Bradley Hand Bold" w:hAnsi="Bradley Hand Bold"/>
        </w:rPr>
      </w:pPr>
      <w:r>
        <w:rPr>
          <w:rFonts w:ascii="Bradley Hand Bold" w:hAnsi="Bradley Hand Bold"/>
        </w:rPr>
        <w:t>4) Add:  17 hours + 6 = 23 hours</w:t>
      </w:r>
    </w:p>
    <w:p w14:paraId="11B4AA2D" w14:textId="77777777" w:rsidR="00B72508" w:rsidRDefault="00B72508" w:rsidP="00B72508">
      <w:pPr>
        <w:rPr>
          <w:rFonts w:ascii="Bradley Hand Bold" w:hAnsi="Bradley Hand Bold"/>
        </w:rPr>
      </w:pPr>
      <w:r>
        <w:rPr>
          <w:rFonts w:ascii="Bradley Hand Bold" w:hAnsi="Bradley Hand Bold"/>
        </w:rPr>
        <w:t xml:space="preserve">   </w:t>
      </w:r>
    </w:p>
    <w:p w14:paraId="5AF1468E" w14:textId="77777777" w:rsidR="00B72508" w:rsidRDefault="00B72508" w:rsidP="00B72508">
      <w:pPr>
        <w:rPr>
          <w:rFonts w:ascii="Bradley Hand Bold" w:hAnsi="Bradley Hand Bold"/>
        </w:rPr>
      </w:pPr>
      <w:r>
        <w:rPr>
          <w:rFonts w:ascii="Bradley Hand Bold" w:hAnsi="Bradley Hand Bold"/>
        </w:rPr>
        <w:tab/>
        <w:t xml:space="preserve">The time is 23 hours on the 24-hour clock, or 11 pm. </w:t>
      </w:r>
    </w:p>
    <w:p w14:paraId="4AA96D35" w14:textId="77777777" w:rsidR="00B72508" w:rsidRDefault="00B72508" w:rsidP="00B72508">
      <w:pPr>
        <w:rPr>
          <w:rFonts w:ascii="Bradley Hand Bold" w:hAnsi="Bradley Hand Bold"/>
          <w:b/>
        </w:rPr>
      </w:pPr>
      <w:r>
        <w:rPr>
          <w:rFonts w:ascii="Bradley Hand Bold" w:hAnsi="Bradley Hand Bold"/>
          <w:b/>
        </w:rPr>
        <w:t>Example 2:</w:t>
      </w:r>
    </w:p>
    <w:p w14:paraId="60CF697C" w14:textId="77777777" w:rsidR="00B72508" w:rsidRDefault="00B72508" w:rsidP="00B72508">
      <w:pPr>
        <w:rPr>
          <w:rFonts w:ascii="Bradley Hand Bold" w:hAnsi="Bradley Hand Bold"/>
          <w:b/>
        </w:rPr>
      </w:pPr>
    </w:p>
    <w:p w14:paraId="100EB515" w14:textId="77777777" w:rsidR="00B72508" w:rsidRDefault="00B72508" w:rsidP="00B72508">
      <w:pPr>
        <w:rPr>
          <w:rFonts w:ascii="Bradley Hand Bold" w:hAnsi="Bradley Hand Bold"/>
        </w:rPr>
      </w:pPr>
      <w:r>
        <w:rPr>
          <w:rFonts w:ascii="Bradley Hand Bold" w:hAnsi="Bradley Hand Bold"/>
          <w:b/>
        </w:rPr>
        <w:tab/>
      </w:r>
      <w:r w:rsidRPr="004E5BE4">
        <w:rPr>
          <w:rFonts w:ascii="Bradley Hand Bold" w:hAnsi="Bradley Hand Bold"/>
        </w:rPr>
        <w:t>It’s the night of</w:t>
      </w:r>
      <w:r>
        <w:rPr>
          <w:rFonts w:ascii="Bradley Hand Bold" w:hAnsi="Bradley Hand Bold"/>
        </w:rPr>
        <w:t xml:space="preserve"> December 5th. Here’s the position of </w:t>
      </w:r>
      <w:proofErr w:type="spellStart"/>
      <w:r>
        <w:rPr>
          <w:rFonts w:ascii="Bradley Hand Bold" w:hAnsi="Bradley Hand Bold"/>
        </w:rPr>
        <w:t>Caph</w:t>
      </w:r>
      <w:proofErr w:type="spellEnd"/>
      <w:r>
        <w:rPr>
          <w:rFonts w:ascii="Bradley Hand Bold" w:hAnsi="Bradley Hand Bold"/>
        </w:rPr>
        <w:t xml:space="preserve"> in the northern sky,</w:t>
      </w:r>
      <w:r>
        <w:rPr>
          <w:rFonts w:ascii="Bradley Hand Bold" w:hAnsi="Bradley Hand Bold" w:cs="Apple Chancery"/>
        </w:rPr>
        <w:t xml:space="preserve"> imagined on the face of a 24-hour clock.</w:t>
      </w:r>
    </w:p>
    <w:p w14:paraId="1F45A3D9" w14:textId="77777777" w:rsidR="00B72508" w:rsidRDefault="00B72508" w:rsidP="00B72508">
      <w:pPr>
        <w:ind w:left="360" w:firstLine="90"/>
        <w:rPr>
          <w:rFonts w:ascii="Bradley Hand Bold" w:hAnsi="Bradley Hand Bold"/>
          <w:b/>
        </w:rPr>
      </w:pPr>
    </w:p>
    <w:p w14:paraId="4DAB7EAB" w14:textId="77777777" w:rsidR="00B72508" w:rsidRDefault="00B72508" w:rsidP="00B72508">
      <w:pPr>
        <w:rPr>
          <w:rFonts w:ascii="Bradley Hand Bold" w:hAnsi="Bradley Hand Bold"/>
          <w:b/>
        </w:rPr>
      </w:pPr>
    </w:p>
    <w:p w14:paraId="472740DC" w14:textId="77777777" w:rsidR="00B72508" w:rsidRDefault="00B72508" w:rsidP="00B72508">
      <w:pPr>
        <w:jc w:val="both"/>
        <w:rPr>
          <w:rFonts w:ascii="Bradley Hand Bold" w:hAnsi="Bradley Hand Bold"/>
          <w:b/>
        </w:rPr>
      </w:pPr>
      <w:r>
        <w:rPr>
          <w:rFonts w:ascii="Bradley Hand Bold" w:hAnsi="Bradley Hand Bold"/>
          <w:b/>
        </w:rPr>
        <w:t xml:space="preserve">       </w:t>
      </w:r>
      <w:r>
        <w:rPr>
          <w:rFonts w:ascii="Bradley Hand Bold" w:hAnsi="Bradley Hand Bold"/>
          <w:b/>
          <w:noProof/>
        </w:rPr>
        <w:drawing>
          <wp:inline distT="0" distB="0" distL="0" distR="0" wp14:anchorId="3AC316EA" wp14:editId="6952D6A3">
            <wp:extent cx="4889500" cy="4889500"/>
            <wp:effectExtent l="0" t="0" r="12700" b="12700"/>
            <wp:docPr id="10" name="Picture 2" descr="Untitled:Users:m:Pictures:Photos Library.photoslibrary:resources:proxies:derivatives:1a:00:1acc:91KjzSmGSYqKG2S8oWmGbw_thumb_1a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Users:m:Pictures:Photos Library.photoslibrary:resources:proxies:derivatives:1a:00:1acc:91KjzSmGSYqKG2S8oWmGbw_thumb_1ac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9500" cy="4889500"/>
                    </a:xfrm>
                    <a:prstGeom prst="rect">
                      <a:avLst/>
                    </a:prstGeom>
                    <a:noFill/>
                    <a:ln>
                      <a:noFill/>
                    </a:ln>
                  </pic:spPr>
                </pic:pic>
              </a:graphicData>
            </a:graphic>
          </wp:inline>
        </w:drawing>
      </w:r>
      <w:r>
        <w:rPr>
          <w:rFonts w:ascii="Bradley Hand Bold" w:hAnsi="Bradley Hand Bold"/>
          <w:b/>
        </w:rPr>
        <w:tab/>
      </w:r>
    </w:p>
    <w:p w14:paraId="47F0107D" w14:textId="77777777" w:rsidR="00B72508" w:rsidRDefault="00B72508" w:rsidP="00B72508">
      <w:pPr>
        <w:jc w:val="both"/>
        <w:rPr>
          <w:rFonts w:ascii="Bradley Hand Bold" w:hAnsi="Bradley Hand Bold"/>
          <w:b/>
        </w:rPr>
      </w:pPr>
    </w:p>
    <w:p w14:paraId="0F9CDAE9" w14:textId="77777777" w:rsidR="00D16331" w:rsidRDefault="00D16331" w:rsidP="00B72508">
      <w:pPr>
        <w:jc w:val="both"/>
        <w:rPr>
          <w:rFonts w:ascii="Bradley Hand Bold" w:hAnsi="Bradley Hand Bold"/>
        </w:rPr>
      </w:pPr>
    </w:p>
    <w:p w14:paraId="5FB559B5" w14:textId="77777777" w:rsidR="00B72508" w:rsidRPr="00723C1A" w:rsidRDefault="00B72508" w:rsidP="00B72508">
      <w:pPr>
        <w:jc w:val="both"/>
        <w:rPr>
          <w:rFonts w:ascii="Bradley Hand Bold" w:hAnsi="Bradley Hand Bold" w:cs="Apple Chancery"/>
        </w:rPr>
      </w:pPr>
      <w:r>
        <w:rPr>
          <w:rFonts w:ascii="Bradley Hand Bold" w:hAnsi="Bradley Hand Bold"/>
        </w:rPr>
        <w:t xml:space="preserve">1) </w:t>
      </w:r>
      <w:proofErr w:type="spellStart"/>
      <w:r>
        <w:rPr>
          <w:rFonts w:ascii="Bradley Hand Bold" w:hAnsi="Bradley Hand Bold"/>
        </w:rPr>
        <w:t>Caph</w:t>
      </w:r>
      <w:proofErr w:type="spellEnd"/>
      <w:r w:rsidRPr="00BE639A">
        <w:rPr>
          <w:rFonts w:ascii="Bradley Hand Bold" w:hAnsi="Bradley Hand Bold"/>
        </w:rPr>
        <w:t xml:space="preserve"> is </w:t>
      </w:r>
      <w:r>
        <w:rPr>
          <w:rFonts w:ascii="Bradley Hand Bold" w:hAnsi="Bradley Hand Bold"/>
        </w:rPr>
        <w:t xml:space="preserve">pointing to about 7 hours on the clock. </w:t>
      </w:r>
    </w:p>
    <w:p w14:paraId="4B3F6DD6" w14:textId="77777777" w:rsidR="00B72508" w:rsidRDefault="00B72508" w:rsidP="00B72508">
      <w:pPr>
        <w:rPr>
          <w:rFonts w:ascii="Bradley Hand Bold" w:hAnsi="Bradley Hand Bold"/>
        </w:rPr>
      </w:pPr>
    </w:p>
    <w:p w14:paraId="5B6598F6" w14:textId="77777777" w:rsidR="00B72508" w:rsidRDefault="00B72508" w:rsidP="00B72508">
      <w:pPr>
        <w:rPr>
          <w:rFonts w:ascii="Bradley Hand Bold" w:hAnsi="Bradley Hand Bold"/>
        </w:rPr>
      </w:pPr>
      <w:r>
        <w:rPr>
          <w:rFonts w:ascii="Bradley Hand Bold" w:hAnsi="Bradley Hand Bold"/>
        </w:rPr>
        <w:t>2) December 5th is about 9 and 1/2 months from the next Autumnal Equinox.</w:t>
      </w:r>
    </w:p>
    <w:p w14:paraId="63A9F69F" w14:textId="77777777" w:rsidR="00B72508" w:rsidRDefault="00B72508" w:rsidP="00B72508">
      <w:pPr>
        <w:rPr>
          <w:rFonts w:ascii="Bradley Hand Bold" w:hAnsi="Bradley Hand Bold"/>
        </w:rPr>
      </w:pPr>
    </w:p>
    <w:p w14:paraId="0A672920" w14:textId="77777777" w:rsidR="00B72508" w:rsidRDefault="00B72508" w:rsidP="00B72508">
      <w:pPr>
        <w:rPr>
          <w:rFonts w:ascii="Bradley Hand Bold" w:hAnsi="Bradley Hand Bold"/>
        </w:rPr>
      </w:pPr>
      <w:r>
        <w:rPr>
          <w:rFonts w:ascii="Bradley Hand Bold" w:hAnsi="Bradley Hand Bold"/>
        </w:rPr>
        <w:t>3) Multiply:  9 1/2 x 2 = 19</w:t>
      </w:r>
    </w:p>
    <w:p w14:paraId="32A171AA" w14:textId="77777777" w:rsidR="00B72508" w:rsidRDefault="00B72508" w:rsidP="00B72508">
      <w:pPr>
        <w:rPr>
          <w:rFonts w:ascii="Bradley Hand Bold" w:hAnsi="Bradley Hand Bold"/>
        </w:rPr>
      </w:pPr>
    </w:p>
    <w:p w14:paraId="769253B5" w14:textId="77777777" w:rsidR="00B72508" w:rsidRDefault="00B72508" w:rsidP="00B72508">
      <w:pPr>
        <w:rPr>
          <w:rFonts w:ascii="Bradley Hand Bold" w:hAnsi="Bradley Hand Bold"/>
        </w:rPr>
      </w:pPr>
      <w:r>
        <w:rPr>
          <w:rFonts w:ascii="Bradley Hand Bold" w:hAnsi="Bradley Hand Bold"/>
        </w:rPr>
        <w:t>4) Add: 7 hours + 19 = 26 hours</w:t>
      </w:r>
    </w:p>
    <w:p w14:paraId="66A2357F" w14:textId="77777777" w:rsidR="00B72508" w:rsidRDefault="00B72508" w:rsidP="00B72508">
      <w:pPr>
        <w:rPr>
          <w:rFonts w:ascii="Bradley Hand Bold" w:hAnsi="Bradley Hand Bold"/>
        </w:rPr>
      </w:pPr>
      <w:r>
        <w:rPr>
          <w:rFonts w:ascii="Bradley Hand Bold" w:hAnsi="Bradley Hand Bold"/>
        </w:rPr>
        <w:t xml:space="preserve">    26 is greater than 24, so subtract: 26 – 24 = 2. </w:t>
      </w:r>
    </w:p>
    <w:p w14:paraId="77EB34F5" w14:textId="77777777" w:rsidR="00B72508" w:rsidRDefault="00B72508" w:rsidP="00B72508">
      <w:pPr>
        <w:rPr>
          <w:rFonts w:ascii="Bradley Hand Bold" w:hAnsi="Bradley Hand Bold"/>
        </w:rPr>
      </w:pPr>
    </w:p>
    <w:p w14:paraId="155B8375" w14:textId="77777777" w:rsidR="00B72508" w:rsidRDefault="00B72508" w:rsidP="00B72508">
      <w:pPr>
        <w:rPr>
          <w:rFonts w:ascii="Bradley Hand Bold" w:hAnsi="Bradley Hand Bold"/>
        </w:rPr>
      </w:pPr>
      <w:r>
        <w:rPr>
          <w:rFonts w:ascii="Bradley Hand Bold" w:hAnsi="Bradley Hand Bold"/>
        </w:rPr>
        <w:tab/>
        <w:t xml:space="preserve">The time is 2 hours on the 24-hour clock, or 2 am. </w:t>
      </w:r>
    </w:p>
    <w:p w14:paraId="04B72AE4" w14:textId="77777777" w:rsidR="00B72508" w:rsidRPr="00E87666" w:rsidRDefault="00B72508" w:rsidP="00B72508">
      <w:pPr>
        <w:rPr>
          <w:rFonts w:ascii="Bradley Hand Bold" w:hAnsi="Bradley Hand Bold"/>
        </w:rPr>
      </w:pPr>
      <w:r w:rsidRPr="00D66975">
        <w:rPr>
          <w:rFonts w:ascii="Bradley Hand Bold" w:hAnsi="Bradley Hand Bold"/>
          <w:b/>
        </w:rPr>
        <w:t>Ex</w:t>
      </w:r>
      <w:r>
        <w:rPr>
          <w:rFonts w:ascii="Bradley Hand Bold" w:hAnsi="Bradley Hand Bold"/>
          <w:b/>
        </w:rPr>
        <w:t>ample 3</w:t>
      </w:r>
      <w:r w:rsidRPr="00D66975">
        <w:rPr>
          <w:rFonts w:ascii="Bradley Hand Bold" w:hAnsi="Bradley Hand Bold"/>
          <w:b/>
        </w:rPr>
        <w:t>:</w:t>
      </w:r>
    </w:p>
    <w:p w14:paraId="01F52F4B" w14:textId="77777777" w:rsidR="00B72508" w:rsidRDefault="00B72508" w:rsidP="00B72508">
      <w:pPr>
        <w:rPr>
          <w:rFonts w:ascii="Bradley Hand Bold" w:hAnsi="Bradley Hand Bold"/>
        </w:rPr>
      </w:pPr>
    </w:p>
    <w:p w14:paraId="36240825" w14:textId="77777777" w:rsidR="00B72508" w:rsidRDefault="00B72508" w:rsidP="00B72508">
      <w:pPr>
        <w:jc w:val="both"/>
        <w:rPr>
          <w:rFonts w:ascii="Bradley Hand Bold" w:hAnsi="Bradley Hand Bold" w:cs="Apple Chancery"/>
        </w:rPr>
      </w:pPr>
      <w:r>
        <w:rPr>
          <w:rFonts w:ascii="Bradley Hand Bold" w:hAnsi="Bradley Hand Bold" w:cs="Apple Chancery"/>
        </w:rPr>
        <w:tab/>
        <w:t xml:space="preserve">It’s the night of January 15th. Here’s the position of </w:t>
      </w:r>
      <w:proofErr w:type="spellStart"/>
      <w:r>
        <w:rPr>
          <w:rFonts w:ascii="Bradley Hand Bold" w:hAnsi="Bradley Hand Bold" w:cs="Apple Chancery"/>
        </w:rPr>
        <w:t>Caph</w:t>
      </w:r>
      <w:proofErr w:type="spellEnd"/>
      <w:r>
        <w:rPr>
          <w:rFonts w:ascii="Bradley Hand Bold" w:hAnsi="Bradley Hand Bold" w:cs="Apple Chancery"/>
        </w:rPr>
        <w:t xml:space="preserve"> in the Northern sky, imagined on the face of a 24-hour clock:</w:t>
      </w:r>
    </w:p>
    <w:p w14:paraId="1F593A41" w14:textId="77777777" w:rsidR="00B72508" w:rsidRDefault="00B72508" w:rsidP="00B72508">
      <w:pPr>
        <w:jc w:val="both"/>
        <w:rPr>
          <w:rFonts w:ascii="Bradley Hand Bold" w:hAnsi="Bradley Hand Bold" w:cs="Apple Chancery"/>
        </w:rPr>
      </w:pPr>
      <w:r>
        <w:rPr>
          <w:rFonts w:ascii="Bradley Hand Bold" w:hAnsi="Bradley Hand Bold" w:cs="Apple Chancery"/>
        </w:rPr>
        <w:t xml:space="preserve">      </w:t>
      </w:r>
    </w:p>
    <w:p w14:paraId="3D1C8CAE" w14:textId="77777777" w:rsidR="00B72508" w:rsidRDefault="00B72508" w:rsidP="00B72508">
      <w:pPr>
        <w:jc w:val="both"/>
        <w:rPr>
          <w:rFonts w:ascii="Bradley Hand Bold" w:hAnsi="Bradley Hand Bold" w:cs="Apple Chancery"/>
        </w:rPr>
      </w:pPr>
    </w:p>
    <w:p w14:paraId="0B4DCA7A" w14:textId="77777777" w:rsidR="00B72508" w:rsidRDefault="00B72508" w:rsidP="00B72508">
      <w:pPr>
        <w:jc w:val="both"/>
        <w:rPr>
          <w:rFonts w:ascii="Bradley Hand Bold" w:hAnsi="Bradley Hand Bold"/>
        </w:rPr>
      </w:pPr>
      <w:r>
        <w:rPr>
          <w:rFonts w:ascii="Bradley Hand Bold" w:hAnsi="Bradley Hand Bold"/>
        </w:rPr>
        <w:t xml:space="preserve">      </w:t>
      </w:r>
      <w:r>
        <w:rPr>
          <w:rFonts w:ascii="Bradley Hand Bold" w:hAnsi="Bradley Hand Bold"/>
          <w:noProof/>
        </w:rPr>
        <w:drawing>
          <wp:inline distT="0" distB="0" distL="0" distR="0" wp14:anchorId="2A011DEF" wp14:editId="07E610D3">
            <wp:extent cx="5094504" cy="5031317"/>
            <wp:effectExtent l="0" t="0" r="11430" b="0"/>
            <wp:docPr id="11" name="Picture 3" descr="Untitled:Users:m:Pictures:Photos Library.photoslibrary:resources:proxies:derivatives:1a:00:1acf:xFrSwcpJTXyt9MkXbJoHzA_thumb_1a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Users:m:Pictures:Photos Library.photoslibrary:resources:proxies:derivatives:1a:00:1acf:xFrSwcpJTXyt9MkXbJoHzA_thumb_1acf.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6776" cy="5033561"/>
                    </a:xfrm>
                    <a:prstGeom prst="rect">
                      <a:avLst/>
                    </a:prstGeom>
                    <a:noFill/>
                    <a:ln>
                      <a:noFill/>
                    </a:ln>
                  </pic:spPr>
                </pic:pic>
              </a:graphicData>
            </a:graphic>
          </wp:inline>
        </w:drawing>
      </w:r>
      <w:r>
        <w:rPr>
          <w:rFonts w:ascii="Bradley Hand Bold" w:hAnsi="Bradley Hand Bold"/>
        </w:rPr>
        <w:tab/>
      </w:r>
    </w:p>
    <w:p w14:paraId="425D66F0" w14:textId="77777777" w:rsidR="00B72508" w:rsidRDefault="00B72508" w:rsidP="00B72508">
      <w:pPr>
        <w:jc w:val="both"/>
        <w:rPr>
          <w:rFonts w:ascii="Bradley Hand Bold" w:hAnsi="Bradley Hand Bold"/>
        </w:rPr>
      </w:pPr>
    </w:p>
    <w:p w14:paraId="0F86DB5D" w14:textId="77777777" w:rsidR="00D16331" w:rsidRDefault="00D16331" w:rsidP="00B72508">
      <w:pPr>
        <w:jc w:val="both"/>
        <w:rPr>
          <w:rFonts w:ascii="Bradley Hand Bold" w:hAnsi="Bradley Hand Bold"/>
        </w:rPr>
      </w:pPr>
    </w:p>
    <w:p w14:paraId="1442DD02" w14:textId="77777777" w:rsidR="00B72508" w:rsidRPr="00374D7D" w:rsidRDefault="00B72508" w:rsidP="00B72508">
      <w:pPr>
        <w:jc w:val="both"/>
        <w:rPr>
          <w:rFonts w:ascii="Bradley Hand Bold" w:hAnsi="Bradley Hand Bold" w:cs="Apple Chancery"/>
        </w:rPr>
      </w:pPr>
      <w:r>
        <w:rPr>
          <w:rFonts w:ascii="Bradley Hand Bold" w:hAnsi="Bradley Hand Bold"/>
        </w:rPr>
        <w:t xml:space="preserve">1) </w:t>
      </w:r>
      <w:proofErr w:type="spellStart"/>
      <w:r>
        <w:rPr>
          <w:rFonts w:ascii="Bradley Hand Bold" w:hAnsi="Bradley Hand Bold"/>
        </w:rPr>
        <w:t>Caph</w:t>
      </w:r>
      <w:proofErr w:type="spellEnd"/>
      <w:r>
        <w:rPr>
          <w:rFonts w:ascii="Bradley Hand Bold" w:hAnsi="Bradley Hand Bold"/>
        </w:rPr>
        <w:t xml:space="preserve"> </w:t>
      </w:r>
      <w:r w:rsidRPr="00BE639A">
        <w:rPr>
          <w:rFonts w:ascii="Bradley Hand Bold" w:hAnsi="Bradley Hand Bold"/>
        </w:rPr>
        <w:t xml:space="preserve">is </w:t>
      </w:r>
      <w:r>
        <w:rPr>
          <w:rFonts w:ascii="Bradley Hand Bold" w:hAnsi="Bradley Hand Bold"/>
        </w:rPr>
        <w:t>pointing to about 3 and 1/2 hours on the clock.</w:t>
      </w:r>
    </w:p>
    <w:p w14:paraId="642544B4" w14:textId="77777777" w:rsidR="00B72508" w:rsidRDefault="00B72508" w:rsidP="00B72508">
      <w:pPr>
        <w:rPr>
          <w:rFonts w:ascii="Bradley Hand Bold" w:hAnsi="Bradley Hand Bold"/>
        </w:rPr>
      </w:pPr>
    </w:p>
    <w:p w14:paraId="04C9A953" w14:textId="77777777" w:rsidR="00B72508" w:rsidRDefault="00B72508" w:rsidP="00B72508">
      <w:pPr>
        <w:rPr>
          <w:rFonts w:ascii="Bradley Hand Bold" w:hAnsi="Bradley Hand Bold"/>
        </w:rPr>
      </w:pPr>
      <w:r>
        <w:rPr>
          <w:rFonts w:ascii="Bradley Hand Bold" w:hAnsi="Bradley Hand Bold"/>
        </w:rPr>
        <w:t>2) January 5 is about 8 and 1/2 months from the next Autumnal Equinox.</w:t>
      </w:r>
    </w:p>
    <w:p w14:paraId="47719943" w14:textId="77777777" w:rsidR="00B72508" w:rsidRDefault="00B72508" w:rsidP="00B72508">
      <w:pPr>
        <w:rPr>
          <w:rFonts w:ascii="Bradley Hand Bold" w:hAnsi="Bradley Hand Bold"/>
        </w:rPr>
      </w:pPr>
    </w:p>
    <w:p w14:paraId="6C117D73" w14:textId="77777777" w:rsidR="00B72508" w:rsidRDefault="00B72508" w:rsidP="00B72508">
      <w:pPr>
        <w:rPr>
          <w:rFonts w:ascii="Bradley Hand Bold" w:hAnsi="Bradley Hand Bold"/>
        </w:rPr>
      </w:pPr>
      <w:r>
        <w:rPr>
          <w:rFonts w:ascii="Bradley Hand Bold" w:hAnsi="Bradley Hand Bold"/>
        </w:rPr>
        <w:t>3) Multiply:  8 1/2 x 2 = 17</w:t>
      </w:r>
    </w:p>
    <w:p w14:paraId="76068402" w14:textId="77777777" w:rsidR="00B72508" w:rsidRDefault="00B72508" w:rsidP="00B72508">
      <w:pPr>
        <w:rPr>
          <w:rFonts w:ascii="Bradley Hand Bold" w:hAnsi="Bradley Hand Bold"/>
        </w:rPr>
      </w:pPr>
    </w:p>
    <w:p w14:paraId="73033BD5" w14:textId="77777777" w:rsidR="00B72508" w:rsidRDefault="00B72508" w:rsidP="00B72508">
      <w:pPr>
        <w:rPr>
          <w:rFonts w:ascii="Bradley Hand Bold" w:hAnsi="Bradley Hand Bold"/>
        </w:rPr>
      </w:pPr>
      <w:r>
        <w:rPr>
          <w:rFonts w:ascii="Bradley Hand Bold" w:hAnsi="Bradley Hand Bold"/>
        </w:rPr>
        <w:t xml:space="preserve">4) Add: 3 1/2 hours + 17 </w:t>
      </w:r>
      <w:proofErr w:type="gramStart"/>
      <w:r>
        <w:rPr>
          <w:rFonts w:ascii="Bradley Hand Bold" w:hAnsi="Bradley Hand Bold"/>
        </w:rPr>
        <w:t>=  20</w:t>
      </w:r>
      <w:proofErr w:type="gramEnd"/>
      <w:r>
        <w:rPr>
          <w:rFonts w:ascii="Bradley Hand Bold" w:hAnsi="Bradley Hand Bold"/>
        </w:rPr>
        <w:t xml:space="preserve"> 1/2 hours</w:t>
      </w:r>
    </w:p>
    <w:p w14:paraId="5E1B4500" w14:textId="77777777" w:rsidR="00B72508" w:rsidRDefault="00B72508" w:rsidP="00B72508">
      <w:pPr>
        <w:rPr>
          <w:rFonts w:ascii="Bradley Hand Bold" w:hAnsi="Bradley Hand Bold"/>
        </w:rPr>
      </w:pPr>
      <w:r>
        <w:rPr>
          <w:rFonts w:ascii="Bradley Hand Bold" w:hAnsi="Bradley Hand Bold"/>
        </w:rPr>
        <w:t xml:space="preserve">     </w:t>
      </w:r>
    </w:p>
    <w:p w14:paraId="5732FD1F" w14:textId="77777777" w:rsidR="00B72508" w:rsidRDefault="00B72508" w:rsidP="00B72508">
      <w:pPr>
        <w:rPr>
          <w:rFonts w:ascii="Bradley Hand Bold" w:hAnsi="Bradley Hand Bold"/>
        </w:rPr>
      </w:pPr>
      <w:r>
        <w:rPr>
          <w:rFonts w:ascii="Bradley Hand Bold" w:hAnsi="Bradley Hand Bold"/>
        </w:rPr>
        <w:tab/>
        <w:t xml:space="preserve">The time is </w:t>
      </w:r>
      <w:proofErr w:type="gramStart"/>
      <w:r>
        <w:rPr>
          <w:rFonts w:ascii="Bradley Hand Bold" w:hAnsi="Bradley Hand Bold"/>
        </w:rPr>
        <w:t>20 and 1/2 hours</w:t>
      </w:r>
      <w:proofErr w:type="gramEnd"/>
      <w:r>
        <w:rPr>
          <w:rFonts w:ascii="Bradley Hand Bold" w:hAnsi="Bradley Hand Bold"/>
        </w:rPr>
        <w:t xml:space="preserve"> on the 24-hour clock, or 8:30 pm.</w:t>
      </w:r>
    </w:p>
    <w:p w14:paraId="68B59801" w14:textId="77777777" w:rsidR="00B72508" w:rsidRPr="00A66C36" w:rsidRDefault="00B72508" w:rsidP="00B72508">
      <w:pPr>
        <w:rPr>
          <w:rFonts w:ascii="Bradley Hand Bold" w:hAnsi="Bradley Hand Bold" w:cs="Didot"/>
          <w:sz w:val="28"/>
          <w:szCs w:val="28"/>
        </w:rPr>
      </w:pPr>
      <w:r w:rsidRPr="00A66C36">
        <w:rPr>
          <w:rFonts w:ascii="Bradley Hand Bold" w:hAnsi="Bradley Hand Bold"/>
          <w:b/>
          <w:sz w:val="28"/>
          <w:szCs w:val="28"/>
        </w:rPr>
        <w:t>In Closing</w:t>
      </w:r>
    </w:p>
    <w:p w14:paraId="19953B47" w14:textId="77777777" w:rsidR="00B72508" w:rsidRDefault="00B72508" w:rsidP="00B72508">
      <w:pPr>
        <w:spacing w:line="360" w:lineRule="auto"/>
        <w:jc w:val="both"/>
        <w:rPr>
          <w:rFonts w:ascii="Bradley Hand Bold" w:hAnsi="Bradley Hand Bold"/>
          <w:b/>
          <w:sz w:val="28"/>
          <w:szCs w:val="28"/>
        </w:rPr>
      </w:pPr>
      <w:r>
        <w:rPr>
          <w:rFonts w:ascii="Bradley Hand Bold" w:hAnsi="Bradley Hand Bold"/>
          <w:b/>
          <w:sz w:val="28"/>
          <w:szCs w:val="28"/>
        </w:rPr>
        <w:tab/>
      </w:r>
    </w:p>
    <w:p w14:paraId="0D0FCF43" w14:textId="61103707" w:rsidR="00B72508" w:rsidRDefault="00B72508" w:rsidP="00B72508">
      <w:pPr>
        <w:spacing w:line="360" w:lineRule="auto"/>
        <w:jc w:val="both"/>
        <w:rPr>
          <w:rFonts w:ascii="Bradley Hand Bold" w:hAnsi="Bradley Hand Bold"/>
        </w:rPr>
      </w:pPr>
      <w:r>
        <w:rPr>
          <w:rFonts w:ascii="Bradley Hand Bold" w:hAnsi="Bradley Hand Bold"/>
          <w:b/>
          <w:sz w:val="28"/>
          <w:szCs w:val="28"/>
        </w:rPr>
        <w:tab/>
      </w:r>
      <w:r w:rsidRPr="0041227F">
        <w:rPr>
          <w:rFonts w:ascii="Bradley Hand Bold" w:hAnsi="Bradley Hand Bold"/>
        </w:rPr>
        <w:t>So</w:t>
      </w:r>
      <w:r>
        <w:rPr>
          <w:rFonts w:ascii="Bradley Hand Bold" w:hAnsi="Bradley Hand Bold"/>
        </w:rPr>
        <w:t>,</w:t>
      </w:r>
      <w:r w:rsidRPr="0041227F">
        <w:rPr>
          <w:rFonts w:ascii="Bradley Hand Bold" w:hAnsi="Bradley Hand Bold"/>
        </w:rPr>
        <w:t xml:space="preserve"> why does this work?</w:t>
      </w:r>
      <w:r>
        <w:rPr>
          <w:rFonts w:ascii="Bradley Hand Bold" w:hAnsi="Bradley Hand Bold"/>
        </w:rPr>
        <w:t xml:space="preserve"> </w:t>
      </w:r>
    </w:p>
    <w:p w14:paraId="1E480C03" w14:textId="79130048" w:rsidR="00504E9E" w:rsidRPr="00141738" w:rsidRDefault="00504E9E" w:rsidP="00504E9E">
      <w:pPr>
        <w:spacing w:line="360" w:lineRule="auto"/>
        <w:jc w:val="both"/>
        <w:rPr>
          <w:rFonts w:ascii="Bradley Hand Bold" w:hAnsi="Bradley Hand Bold"/>
        </w:rPr>
      </w:pPr>
      <w:r>
        <w:rPr>
          <w:rFonts w:ascii="Bradley Hand Bold" w:hAnsi="Bradley Hand Bold"/>
        </w:rPr>
        <w:tab/>
      </w:r>
      <w:r w:rsidRPr="00141738">
        <w:rPr>
          <w:rFonts w:ascii="Bradley Hand Bold" w:hAnsi="Bradley Hand Bold"/>
        </w:rPr>
        <w:t>The ancients knew well the value of stars as keepers of time and date. In particular, it was widely known that the habits of stars are regular and predictable. Accordingly, any might serve as a timepiece, given knowledge of when and where it will appear.</w:t>
      </w:r>
    </w:p>
    <w:p w14:paraId="4D019440" w14:textId="5D4DEB12" w:rsidR="00504E9E" w:rsidRPr="00141738" w:rsidRDefault="00504E9E" w:rsidP="00504E9E">
      <w:pPr>
        <w:spacing w:line="360" w:lineRule="auto"/>
        <w:jc w:val="both"/>
        <w:rPr>
          <w:rFonts w:ascii="Bradley Hand Bold" w:hAnsi="Bradley Hand Bold"/>
        </w:rPr>
      </w:pPr>
      <w:r w:rsidRPr="00141738">
        <w:rPr>
          <w:rFonts w:ascii="Bradley Hand Bold" w:hAnsi="Bradley Hand Bold"/>
        </w:rPr>
        <w:tab/>
        <w:t xml:space="preserve">Today it’s well understood that a star – </w:t>
      </w:r>
      <w:r w:rsidRPr="00141738">
        <w:rPr>
          <w:rFonts w:ascii="Bradley Hand Bold" w:hAnsi="Bradley Hand Bold"/>
          <w:i/>
        </w:rPr>
        <w:t>any</w:t>
      </w:r>
      <w:r w:rsidRPr="00141738">
        <w:rPr>
          <w:rFonts w:ascii="Bradley Hand Bold" w:hAnsi="Bradley Hand Bold"/>
        </w:rPr>
        <w:t xml:space="preserve"> star – will reappear in the same location fou</w:t>
      </w:r>
      <w:r>
        <w:rPr>
          <w:rFonts w:ascii="Bradley Hand Bold" w:hAnsi="Bradley Hand Bold"/>
        </w:rPr>
        <w:t>r minutes earlier than it did</w:t>
      </w:r>
      <w:r w:rsidR="00C27D9A">
        <w:rPr>
          <w:rFonts w:ascii="Bradley Hand Bold" w:hAnsi="Bradley Hand Bold"/>
        </w:rPr>
        <w:t xml:space="preserve"> the night before. Conversely, and by the same reasoning,</w:t>
      </w:r>
      <w:r w:rsidRPr="00141738">
        <w:rPr>
          <w:rFonts w:ascii="Bradley Hand Bold" w:hAnsi="Bradley Hand Bold"/>
        </w:rPr>
        <w:t xml:space="preserve"> a star appears in the sky four minutes </w:t>
      </w:r>
      <w:r w:rsidRPr="00141738">
        <w:rPr>
          <w:rFonts w:ascii="Bradley Hand Bold" w:hAnsi="Bradley Hand Bold"/>
          <w:i/>
        </w:rPr>
        <w:t>later</w:t>
      </w:r>
      <w:r w:rsidRPr="00141738">
        <w:rPr>
          <w:rFonts w:ascii="Bradley Hand Bold" w:hAnsi="Bradley Hand Bold"/>
        </w:rPr>
        <w:t xml:space="preserve"> than it will on the next night following. </w:t>
      </w:r>
      <w:r>
        <w:rPr>
          <w:rFonts w:ascii="Bradley Hand Bold" w:hAnsi="Bradley Hand Bold"/>
        </w:rPr>
        <w:t>In the course of a week,</w:t>
      </w:r>
      <w:r w:rsidR="00C27D9A">
        <w:rPr>
          <w:rFonts w:ascii="Bradley Hand Bold" w:hAnsi="Bradley Hand Bold"/>
        </w:rPr>
        <w:t xml:space="preserve"> then,</w:t>
      </w:r>
      <w:r>
        <w:rPr>
          <w:rFonts w:ascii="Bradley Hand Bold" w:hAnsi="Bradley Hand Bold"/>
        </w:rPr>
        <w:t xml:space="preserve"> the accumulated difference amounts to roughly half an hour, or two hours in the span of a month. These differences</w:t>
      </w:r>
      <w:r w:rsidRPr="00141738">
        <w:rPr>
          <w:rFonts w:ascii="Bradley Hand Bold" w:hAnsi="Bradley Hand Bold"/>
        </w:rPr>
        <w:t xml:space="preserve">, of course, derive from our planet’s dance through space - a dance well beyond the imagination of the ancients, but source just the same for the predictable parade of </w:t>
      </w:r>
      <w:proofErr w:type="gramStart"/>
      <w:r w:rsidRPr="00141738">
        <w:rPr>
          <w:rFonts w:ascii="Bradley Hand Bold" w:hAnsi="Bradley Hand Bold"/>
        </w:rPr>
        <w:t>luminaries</w:t>
      </w:r>
      <w:proofErr w:type="gramEnd"/>
      <w:r w:rsidRPr="00141738">
        <w:rPr>
          <w:rFonts w:ascii="Bradley Hand Bold" w:hAnsi="Bradley Hand Bold"/>
        </w:rPr>
        <w:t xml:space="preserve"> overhead by which time has been reckoned for centuries.  </w:t>
      </w:r>
    </w:p>
    <w:p w14:paraId="50A127D3" w14:textId="2BEFB4CB" w:rsidR="00504E9E" w:rsidRPr="00141738" w:rsidRDefault="00504E9E" w:rsidP="00504E9E">
      <w:pPr>
        <w:spacing w:line="360" w:lineRule="auto"/>
        <w:jc w:val="both"/>
        <w:rPr>
          <w:rFonts w:ascii="Bradley Hand Bold" w:hAnsi="Bradley Hand Bold"/>
        </w:rPr>
      </w:pPr>
      <w:r w:rsidRPr="00141738">
        <w:rPr>
          <w:rFonts w:ascii="Bradley Hand Bold" w:hAnsi="Bradley Hand Bold"/>
        </w:rPr>
        <w:tab/>
        <w:t xml:space="preserve">Once the habits </w:t>
      </w:r>
      <w:r>
        <w:rPr>
          <w:rFonts w:ascii="Bradley Hand Bold" w:hAnsi="Bradley Hand Bold"/>
        </w:rPr>
        <w:t xml:space="preserve">of a particular star are known, </w:t>
      </w:r>
      <w:r w:rsidRPr="00141738">
        <w:rPr>
          <w:rFonts w:ascii="Bradley Hand Bold" w:hAnsi="Bradley Hand Bold"/>
        </w:rPr>
        <w:t>it’s possible to determine the hour b</w:t>
      </w:r>
      <w:r>
        <w:rPr>
          <w:rFonts w:ascii="Bradley Hand Bold" w:hAnsi="Bradley Hand Bold"/>
        </w:rPr>
        <w:t>y its location in the night sky</w:t>
      </w:r>
      <w:r w:rsidR="00C27D9A">
        <w:rPr>
          <w:rFonts w:ascii="Bradley Hand Bold" w:hAnsi="Bradley Hand Bold"/>
        </w:rPr>
        <w:t>,</w:t>
      </w:r>
      <w:r>
        <w:rPr>
          <w:rFonts w:ascii="Bradley Hand Bold" w:hAnsi="Bradley Hand Bold"/>
        </w:rPr>
        <w:t xml:space="preserve"> when</w:t>
      </w:r>
      <w:r w:rsidRPr="00141738">
        <w:rPr>
          <w:rFonts w:ascii="Bradley Hand Bold" w:hAnsi="Bradley Hand Bold"/>
        </w:rPr>
        <w:t xml:space="preserve"> weighed against a known point of reference. In the case of </w:t>
      </w:r>
      <w:proofErr w:type="spellStart"/>
      <w:r w:rsidRPr="00141738">
        <w:rPr>
          <w:rFonts w:ascii="Bradley Hand Bold" w:hAnsi="Bradley Hand Bold"/>
        </w:rPr>
        <w:t>Caph</w:t>
      </w:r>
      <w:proofErr w:type="spellEnd"/>
      <w:r w:rsidRPr="00141738">
        <w:rPr>
          <w:rFonts w:ascii="Bradley Hand Bold" w:hAnsi="Bradley Hand Bold"/>
        </w:rPr>
        <w:t xml:space="preserve"> in Cassiopeia, that point of reference is the stroke of midnight on the Autumnal Equinox. At that moment, the hand of the Queen is poised directly over the North Star, Polaris – right up </w:t>
      </w:r>
      <w:proofErr w:type="gramStart"/>
      <w:r w:rsidRPr="00141738">
        <w:rPr>
          <w:rFonts w:ascii="Bradley Hand Bold" w:hAnsi="Bradley Hand Bold"/>
        </w:rPr>
        <w:t>there</w:t>
      </w:r>
      <w:proofErr w:type="gramEnd"/>
      <w:r w:rsidRPr="00141738">
        <w:rPr>
          <w:rFonts w:ascii="Bradley Hand Bold" w:hAnsi="Bradley Hand Bold"/>
        </w:rPr>
        <w:t xml:space="preserve"> at the zero hour of our im</w:t>
      </w:r>
      <w:r>
        <w:rPr>
          <w:rFonts w:ascii="Bradley Hand Bold" w:hAnsi="Bradley Hand Bold"/>
        </w:rPr>
        <w:t>agined 24-hour</w:t>
      </w:r>
      <w:r w:rsidR="00C27D9A">
        <w:rPr>
          <w:rFonts w:ascii="Bradley Hand Bold" w:hAnsi="Bradley Hand Bold"/>
        </w:rPr>
        <w:t xml:space="preserve"> clock face, from whence it</w:t>
      </w:r>
      <w:r>
        <w:rPr>
          <w:rFonts w:ascii="Bradley Hand Bold" w:hAnsi="Bradley Hand Bold"/>
        </w:rPr>
        <w:t xml:space="preserve"> begin</w:t>
      </w:r>
      <w:r w:rsidR="00C27D9A">
        <w:rPr>
          <w:rFonts w:ascii="Bradley Hand Bold" w:hAnsi="Bradley Hand Bold"/>
        </w:rPr>
        <w:t>s</w:t>
      </w:r>
      <w:bookmarkStart w:id="0" w:name="_GoBack"/>
      <w:bookmarkEnd w:id="0"/>
      <w:r>
        <w:rPr>
          <w:rFonts w:ascii="Bradley Hand Bold" w:hAnsi="Bradley Hand Bold"/>
        </w:rPr>
        <w:t xml:space="preserve"> to clock the hours.</w:t>
      </w:r>
    </w:p>
    <w:p w14:paraId="5181BBEB" w14:textId="77777777" w:rsidR="00504E9E" w:rsidRPr="00141738" w:rsidRDefault="00504E9E" w:rsidP="00504E9E">
      <w:pPr>
        <w:spacing w:line="360" w:lineRule="auto"/>
        <w:jc w:val="both"/>
        <w:rPr>
          <w:rFonts w:ascii="Bradley Hand Bold" w:hAnsi="Bradley Hand Bold"/>
        </w:rPr>
      </w:pPr>
      <w:r w:rsidRPr="00141738">
        <w:rPr>
          <w:rFonts w:ascii="Bradley Hand Bold" w:hAnsi="Bradley Hand Bold"/>
        </w:rPr>
        <w:tab/>
        <w:t>What better star (and from what better moment) to mark the passage of time through the hours and nights of the year?</w:t>
      </w:r>
    </w:p>
    <w:p w14:paraId="7B1CE347" w14:textId="77777777" w:rsidR="00504E9E" w:rsidRDefault="00504E9E" w:rsidP="00B72508">
      <w:pPr>
        <w:spacing w:line="360" w:lineRule="auto"/>
        <w:jc w:val="both"/>
        <w:rPr>
          <w:rFonts w:ascii="Bradley Hand Bold" w:hAnsi="Bradley Hand Bold"/>
        </w:rPr>
      </w:pPr>
    </w:p>
    <w:p w14:paraId="1D069B48" w14:textId="149D850C" w:rsidR="00B72508" w:rsidRDefault="00504E9E" w:rsidP="00504E9E">
      <w:pPr>
        <w:spacing w:line="360" w:lineRule="auto"/>
        <w:jc w:val="both"/>
        <w:rPr>
          <w:rFonts w:ascii="Bradley Hand Bold" w:hAnsi="Bradley Hand Bold"/>
        </w:rPr>
      </w:pPr>
      <w:r>
        <w:rPr>
          <w:rFonts w:ascii="Bradley Hand Bold" w:hAnsi="Bradley Hand Bold"/>
        </w:rPr>
        <w:tab/>
      </w:r>
    </w:p>
    <w:p w14:paraId="7A05CBA9" w14:textId="77777777" w:rsidR="00504E9E" w:rsidRDefault="00504E9E">
      <w:pPr>
        <w:rPr>
          <w:rFonts w:ascii="Bradley Hand Bold" w:hAnsi="Bradley Hand Bold"/>
        </w:rPr>
      </w:pPr>
    </w:p>
    <w:p w14:paraId="4B631C56" w14:textId="77777777" w:rsidR="00504E9E" w:rsidRDefault="00504E9E">
      <w:pPr>
        <w:rPr>
          <w:rFonts w:ascii="Bradley Hand Bold" w:hAnsi="Bradley Hand Bold"/>
        </w:rPr>
      </w:pPr>
    </w:p>
    <w:p w14:paraId="3442F884" w14:textId="77777777" w:rsidR="00504E9E" w:rsidRDefault="00504E9E">
      <w:pPr>
        <w:rPr>
          <w:rFonts w:ascii="Bradley Hand Bold" w:hAnsi="Bradley Hand Bold"/>
        </w:rPr>
      </w:pPr>
    </w:p>
    <w:p w14:paraId="0844C1AA" w14:textId="77777777" w:rsidR="00504E9E" w:rsidRDefault="00504E9E">
      <w:pPr>
        <w:rPr>
          <w:rFonts w:ascii="Bradley Hand Bold" w:hAnsi="Bradley Hand Bold"/>
        </w:rPr>
      </w:pPr>
    </w:p>
    <w:p w14:paraId="217FE450" w14:textId="50C644D7" w:rsidR="00673F02" w:rsidRDefault="00504E9E">
      <w:r>
        <w:rPr>
          <w:rFonts w:ascii="Bradley Hand Bold" w:hAnsi="Bradley Hand Bold"/>
        </w:rPr>
        <w:tab/>
      </w:r>
      <w:r w:rsidR="00BE4DCC">
        <w:rPr>
          <w:noProof/>
          <w:sz w:val="16"/>
          <w:szCs w:val="16"/>
        </w:rPr>
        <w:sym w:font="Symbol" w:char="F0E3"/>
      </w:r>
      <w:r w:rsidR="00BE4DCC">
        <w:rPr>
          <w:noProof/>
          <w:sz w:val="16"/>
          <w:szCs w:val="16"/>
        </w:rPr>
        <w:t xml:space="preserve"> theblueskyclassroom</w:t>
      </w:r>
    </w:p>
    <w:sectPr w:rsidR="00673F02" w:rsidSect="00B72508">
      <w:pgSz w:w="12240" w:h="15840"/>
      <w:pgMar w:top="126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w:panose1 w:val="00000000000000000000"/>
    <w:charset w:val="00"/>
    <w:family w:val="auto"/>
    <w:pitch w:val="variable"/>
    <w:sig w:usb0="A00002FF" w:usb1="7800205A" w:usb2="14600000" w:usb3="00000000" w:csb0="00000193"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Bradley Hand Bold">
    <w:panose1 w:val="00000700000000000000"/>
    <w:charset w:val="00"/>
    <w:family w:val="auto"/>
    <w:pitch w:val="variable"/>
    <w:sig w:usb0="800000FF" w:usb1="5000204A" w:usb2="00000000" w:usb3="00000000" w:csb0="00000111" w:csb1="00000000"/>
  </w:font>
  <w:font w:name="Didot">
    <w:panose1 w:val="02000503000000020003"/>
    <w:charset w:val="00"/>
    <w:family w:val="auto"/>
    <w:pitch w:val="variable"/>
    <w:sig w:usb0="80000067" w:usb1="00000000" w:usb2="00000000" w:usb3="00000000" w:csb0="000001FB" w:csb1="00000000"/>
  </w:font>
  <w:font w:name="Apple Chancery">
    <w:panose1 w:val="03020702040506060504"/>
    <w:charset w:val="00"/>
    <w:family w:val="auto"/>
    <w:pitch w:val="variable"/>
    <w:sig w:usb0="80000067" w:usb1="00000003" w:usb2="00000000" w:usb3="00000000" w:csb0="000001F3"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508"/>
    <w:rsid w:val="00071E32"/>
    <w:rsid w:val="002A3031"/>
    <w:rsid w:val="003250A7"/>
    <w:rsid w:val="003739E8"/>
    <w:rsid w:val="00456623"/>
    <w:rsid w:val="004C6BD7"/>
    <w:rsid w:val="00504E9E"/>
    <w:rsid w:val="00673F02"/>
    <w:rsid w:val="0068794D"/>
    <w:rsid w:val="007F0EDE"/>
    <w:rsid w:val="008663DF"/>
    <w:rsid w:val="00B72508"/>
    <w:rsid w:val="00BE4DCC"/>
    <w:rsid w:val="00C27D9A"/>
    <w:rsid w:val="00D16331"/>
    <w:rsid w:val="00D96E11"/>
    <w:rsid w:val="00DC3D77"/>
    <w:rsid w:val="00E929B0"/>
    <w:rsid w:val="00FA6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A748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w:eastAsiaTheme="minorEastAsia" w:hAnsi="Palatino"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5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5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250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w:eastAsiaTheme="minorEastAsia" w:hAnsi="Palatino"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5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5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250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1238</Words>
  <Characters>7060</Characters>
  <Application>Microsoft Macintosh Word</Application>
  <DocSecurity>0</DocSecurity>
  <Lines>58</Lines>
  <Paragraphs>16</Paragraphs>
  <ScaleCrop>false</ScaleCrop>
  <Company/>
  <LinksUpToDate>false</LinksUpToDate>
  <CharactersWithSpaces>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17</cp:revision>
  <dcterms:created xsi:type="dcterms:W3CDTF">2023-02-17T18:51:00Z</dcterms:created>
  <dcterms:modified xsi:type="dcterms:W3CDTF">2024-01-15T03:38:00Z</dcterms:modified>
</cp:coreProperties>
</file>